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04" w:rsidRPr="00336604" w:rsidRDefault="00336604" w:rsidP="00336604">
      <w:pPr>
        <w:spacing w:after="252" w:line="252" w:lineRule="atLeast"/>
        <w:outlineLvl w:val="0"/>
        <w:rPr>
          <w:rFonts w:ascii="Arial" w:eastAsia="Times New Roman" w:hAnsi="Arial" w:cs="Arial"/>
          <w:b/>
          <w:bCs/>
          <w:color w:val="252423"/>
          <w:kern w:val="36"/>
          <w:sz w:val="24"/>
          <w:szCs w:val="24"/>
          <w:lang w:eastAsia="ru-RU"/>
        </w:rPr>
      </w:pPr>
      <w:r w:rsidRPr="00336604">
        <w:rPr>
          <w:rFonts w:ascii="Arial" w:eastAsia="Times New Roman" w:hAnsi="Arial" w:cs="Arial"/>
          <w:b/>
          <w:bCs/>
          <w:color w:val="252423"/>
          <w:kern w:val="36"/>
          <w:sz w:val="24"/>
          <w:szCs w:val="24"/>
          <w:lang w:eastAsia="ru-RU"/>
        </w:rPr>
        <w:t xml:space="preserve">Пособие по определению пределов огнестойкости конструкций, пределов распространения огня по конструкциям и групп возгораемости материалов (К </w:t>
      </w:r>
      <w:proofErr w:type="spellStart"/>
      <w:r w:rsidRPr="00336604">
        <w:rPr>
          <w:rFonts w:ascii="Arial" w:eastAsia="Times New Roman" w:hAnsi="Arial" w:cs="Arial"/>
          <w:b/>
          <w:bCs/>
          <w:color w:val="252423"/>
          <w:kern w:val="36"/>
          <w:sz w:val="24"/>
          <w:szCs w:val="24"/>
          <w:lang w:eastAsia="ru-RU"/>
        </w:rPr>
        <w:t>СниП</w:t>
      </w:r>
      <w:proofErr w:type="spellEnd"/>
      <w:r w:rsidRPr="00336604">
        <w:rPr>
          <w:rFonts w:ascii="Arial" w:eastAsia="Times New Roman" w:hAnsi="Arial" w:cs="Arial"/>
          <w:b/>
          <w:bCs/>
          <w:color w:val="252423"/>
          <w:kern w:val="36"/>
          <w:sz w:val="24"/>
          <w:szCs w:val="24"/>
          <w:lang w:eastAsia="ru-RU"/>
        </w:rPr>
        <w:t xml:space="preserve"> 11-2-80)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Утверждено</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приказом ЦНИИСК им. Кучеренко Госстроя СССР</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от 19 декабря 1984 г. № 351/л</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СОДЕРЖАНИЕ</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Предисловие.</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1. Общие положения.</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2. Строительные конструкции. Пределы огнестойкости и пределы распространения огня.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 огнестойкости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 распространения огня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Бетонные и железобетонные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Каменные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Несущие металлические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Несущие деревянные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 перекрытия с подвесными потолками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Ограждающие конструкции с применением металла, древесины, асбестоцемента, пластмасс и других эффективных материалов</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3. Строительные материалы. Группы возгораемости.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УДК 699.81</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Рекомендовано к изданию решением секции легких конструкций ученого Совета ЦНИИСК им. Кучеренко Госстроя СССР.</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Пособие по определению пределов огнестойкости конструкции, пределов распространения огня по конструкциям и групп возгораемости материалов (к </w:t>
      </w:r>
      <w:proofErr w:type="spellStart"/>
      <w:r w:rsidRPr="00336604">
        <w:rPr>
          <w:rFonts w:ascii="Arial" w:eastAsia="Times New Roman" w:hAnsi="Arial" w:cs="Arial"/>
          <w:color w:val="4E4646"/>
          <w:sz w:val="16"/>
          <w:szCs w:val="16"/>
          <w:lang w:eastAsia="ru-RU"/>
        </w:rPr>
        <w:t>СНнП</w:t>
      </w:r>
      <w:proofErr w:type="spellEnd"/>
      <w:r w:rsidRPr="00336604">
        <w:rPr>
          <w:rFonts w:ascii="Arial" w:eastAsia="Times New Roman" w:hAnsi="Arial" w:cs="Arial"/>
          <w:color w:val="4E4646"/>
          <w:sz w:val="16"/>
          <w:szCs w:val="16"/>
          <w:lang w:eastAsia="ru-RU"/>
        </w:rPr>
        <w:t xml:space="preserve"> И-2-80) ЦНИИСК им. Кучеренко — М.: </w:t>
      </w:r>
      <w:proofErr w:type="spellStart"/>
      <w:r w:rsidRPr="00336604">
        <w:rPr>
          <w:rFonts w:ascii="Arial" w:eastAsia="Times New Roman" w:hAnsi="Arial" w:cs="Arial"/>
          <w:color w:val="4E4646"/>
          <w:sz w:val="16"/>
          <w:szCs w:val="16"/>
          <w:lang w:eastAsia="ru-RU"/>
        </w:rPr>
        <w:t>Стройиздат</w:t>
      </w:r>
      <w:proofErr w:type="spellEnd"/>
      <w:r w:rsidRPr="00336604">
        <w:rPr>
          <w:rFonts w:ascii="Arial" w:eastAsia="Times New Roman" w:hAnsi="Arial" w:cs="Arial"/>
          <w:color w:val="4E4646"/>
          <w:sz w:val="16"/>
          <w:szCs w:val="16"/>
          <w:lang w:eastAsia="ru-RU"/>
        </w:rPr>
        <w:t xml:space="preserve">. 1985.—56 с. Разработано к </w:t>
      </w:r>
      <w:proofErr w:type="spellStart"/>
      <w:r w:rsidRPr="00336604">
        <w:rPr>
          <w:rFonts w:ascii="Arial" w:eastAsia="Times New Roman" w:hAnsi="Arial" w:cs="Arial"/>
          <w:color w:val="4E4646"/>
          <w:sz w:val="16"/>
          <w:szCs w:val="16"/>
          <w:lang w:eastAsia="ru-RU"/>
        </w:rPr>
        <w:t>СНиП</w:t>
      </w:r>
      <w:proofErr w:type="spellEnd"/>
      <w:r w:rsidRPr="00336604">
        <w:rPr>
          <w:rFonts w:ascii="Arial" w:eastAsia="Times New Roman" w:hAnsi="Arial" w:cs="Arial"/>
          <w:color w:val="4E4646"/>
          <w:sz w:val="16"/>
          <w:szCs w:val="16"/>
          <w:lang w:eastAsia="ru-RU"/>
        </w:rPr>
        <w:t xml:space="preserve"> Н-2-80 «Противопожарные нормы проектирования зданий и сооружений». Приведены справочные данные о пределах огнестойкости и распространения огня по строительным конструкциям из железобетона, металла, древесины, асбестоцемента, пластмасс и других строительных материалов, а также данные о группах возгораемости строительных материалов.</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Для инженерно-технических работников проектных, строительных организаций и органов государственного пожарного надзора. Табл. 15, рис. 3.</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1. ОБЩИЕ ПОЛОЖЕНИЯ.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1.1. Пособие составлено в помощь проектным, строительным организациям и органам пожарной охраны с целью сокращения затрат времени, труда и материалов на установление пределов огнестойкости строительных конструкций, пределов распространения огня по ним и групп возгораемости материалов, нормируемых </w:t>
      </w:r>
      <w:proofErr w:type="spellStart"/>
      <w:r w:rsidRPr="00336604">
        <w:rPr>
          <w:rFonts w:ascii="Arial" w:eastAsia="Times New Roman" w:hAnsi="Arial" w:cs="Arial"/>
          <w:color w:val="4E4646"/>
          <w:sz w:val="16"/>
          <w:szCs w:val="16"/>
          <w:lang w:eastAsia="ru-RU"/>
        </w:rPr>
        <w:t>СНиП</w:t>
      </w:r>
      <w:proofErr w:type="spellEnd"/>
      <w:r w:rsidRPr="00336604">
        <w:rPr>
          <w:rFonts w:ascii="Arial" w:eastAsia="Times New Roman" w:hAnsi="Arial" w:cs="Arial"/>
          <w:color w:val="4E4646"/>
          <w:sz w:val="16"/>
          <w:szCs w:val="16"/>
          <w:lang w:eastAsia="ru-RU"/>
        </w:rPr>
        <w:t xml:space="preserve"> И-2-80.</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1.2.(2.1). Здания и сооружения по огнестойкости подразделяются на пять степеней. Степень огнестойкости зданий и сооружений определяется пределами огнестойкости основных строительных конструкций, пределами распространения огня по этим конструкциям.</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 xml:space="preserve">1.3.(2.4). Строительные материалы по возгораемости подразделяются на три группы: несгораемые, </w:t>
      </w:r>
      <w:proofErr w:type="spellStart"/>
      <w:r w:rsidRPr="00336604">
        <w:rPr>
          <w:rFonts w:ascii="Arial" w:eastAsia="Times New Roman" w:hAnsi="Arial" w:cs="Arial"/>
          <w:b/>
          <w:bCs/>
          <w:color w:val="4E4646"/>
          <w:sz w:val="16"/>
          <w:szCs w:val="16"/>
          <w:lang w:eastAsia="ru-RU"/>
        </w:rPr>
        <w:t>трудносгораемые</w:t>
      </w:r>
      <w:proofErr w:type="spellEnd"/>
      <w:r w:rsidRPr="00336604">
        <w:rPr>
          <w:rFonts w:ascii="Arial" w:eastAsia="Times New Roman" w:hAnsi="Arial" w:cs="Arial"/>
          <w:b/>
          <w:bCs/>
          <w:color w:val="4E4646"/>
          <w:sz w:val="16"/>
          <w:szCs w:val="16"/>
          <w:lang w:eastAsia="ru-RU"/>
        </w:rPr>
        <w:t xml:space="preserve"> и сгораемые.</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 Пределы огнестойкости конструкций, пределы распространения огня по ним, а также группы возгораемости материалов, приведенные в настоящем Пособии, следует вносить в проекты конструкций при условии, что их исполнение полностью соответствует описанию, данному в Пособии. Материалы Пособия следует также использовать при разработке новых конструкций.</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2. СТРОИТЕЛЬНЫЕ КОНСТРУКЦИИ. ПРЕДЕЛЫ ОГНЕСТОЙКОСТИ И ПРЕДЕЛЫ РАСПРОСТРАНЕНИЯ ОГНЯ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2.1(2.3). Пределы огнестойкости строительных конструкций определяются по стандарту СЭВ 1000-78 «Противопожарные нормы строительного проектирования. Метод испытания строительных конструкций на огнестойкость».</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 распространения огня по строительным конструкциям определяется по методике, приведенной в прил. 2.</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ПРЕДЕЛ ОГНЕСТОЙКОСТИ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 За предел огнестойкости строительных конструкций принимается время (в часах или минутах) от начала их огневого стандартного испытания до возникновения одного из предельных состояний по огнестойкости.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2.3. Стандарт СЭВ 1000-78 различает следующие четыре вида предельных состояний по огнестойкости: по потере несущей способности конструкций и узлов (обрушение или прогиб в зависимости от типа конструкций); по теплоизолирующей </w:t>
      </w:r>
      <w:r w:rsidRPr="00336604">
        <w:rPr>
          <w:rFonts w:ascii="Arial" w:eastAsia="Times New Roman" w:hAnsi="Arial" w:cs="Arial"/>
          <w:color w:val="4E4646"/>
          <w:sz w:val="16"/>
          <w:szCs w:val="16"/>
          <w:lang w:eastAsia="ru-RU"/>
        </w:rPr>
        <w:lastRenderedPageBreak/>
        <w:t xml:space="preserve">способности – повышение температуры на </w:t>
      </w:r>
      <w:proofErr w:type="spellStart"/>
      <w:r w:rsidRPr="00336604">
        <w:rPr>
          <w:rFonts w:ascii="Arial" w:eastAsia="Times New Roman" w:hAnsi="Arial" w:cs="Arial"/>
          <w:color w:val="4E4646"/>
          <w:sz w:val="16"/>
          <w:szCs w:val="16"/>
          <w:lang w:eastAsia="ru-RU"/>
        </w:rPr>
        <w:t>необогреваемой</w:t>
      </w:r>
      <w:proofErr w:type="spellEnd"/>
      <w:r w:rsidRPr="00336604">
        <w:rPr>
          <w:rFonts w:ascii="Arial" w:eastAsia="Times New Roman" w:hAnsi="Arial" w:cs="Arial"/>
          <w:color w:val="4E4646"/>
          <w:sz w:val="16"/>
          <w:szCs w:val="16"/>
          <w:lang w:eastAsia="ru-RU"/>
        </w:rPr>
        <w:t xml:space="preserve"> поверхности в среднем более чем на 160</w:t>
      </w:r>
      <w:proofErr w:type="gramStart"/>
      <w:r w:rsidRPr="00336604">
        <w:rPr>
          <w:rFonts w:ascii="Arial" w:eastAsia="Times New Roman" w:hAnsi="Arial" w:cs="Arial"/>
          <w:color w:val="4E4646"/>
          <w:sz w:val="16"/>
          <w:szCs w:val="16"/>
          <w:lang w:eastAsia="ru-RU"/>
        </w:rPr>
        <w:t>°С</w:t>
      </w:r>
      <w:proofErr w:type="gramEnd"/>
      <w:r w:rsidRPr="00336604">
        <w:rPr>
          <w:rFonts w:ascii="Arial" w:eastAsia="Times New Roman" w:hAnsi="Arial" w:cs="Arial"/>
          <w:color w:val="4E4646"/>
          <w:sz w:val="16"/>
          <w:szCs w:val="16"/>
          <w:lang w:eastAsia="ru-RU"/>
        </w:rPr>
        <w:t xml:space="preserve"> или в любой точке этой поверхности более чем на 190°С в сравнении с температурой конструкции до испытания, или более 220°С независимо от температуры конструкции до испытания; по плотности – образование в конструкциях сквозных трещин или сквозных отверстий, через которые проникают продукты горения или пламя; для конструкций, защищенных огнезащитными покрытиями и испытываемых без нагрузок, предельным состоянием будет достижение критической температуры материала конструкции.</w:t>
      </w:r>
      <w:r w:rsidRPr="00336604">
        <w:rPr>
          <w:rFonts w:ascii="Arial" w:eastAsia="Times New Roman" w:hAnsi="Arial" w:cs="Arial"/>
          <w:color w:val="4E4646"/>
          <w:sz w:val="16"/>
          <w:szCs w:val="16"/>
          <w:lang w:eastAsia="ru-RU"/>
        </w:rPr>
        <w:br/>
        <w:t xml:space="preserve">Для наружных стен, покрытий, балок, ферм, колонн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столбов предельным состоянием является только потеря несущей способности конструкций и узлов.</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 Предельные состояния конструкций по огнестойкости, указанные в п. 2.3, в дальнейшем для краткости будем называть соответственно I, II, III и IV предельными состояниями конструкции по огнестойкости.</w:t>
      </w:r>
      <w:r w:rsidRPr="00336604">
        <w:rPr>
          <w:rFonts w:ascii="Arial" w:eastAsia="Times New Roman" w:hAnsi="Arial" w:cs="Arial"/>
          <w:color w:val="4E4646"/>
          <w:sz w:val="16"/>
          <w:szCs w:val="16"/>
          <w:lang w:eastAsia="ru-RU"/>
        </w:rPr>
        <w:br/>
      </w:r>
      <w:proofErr w:type="gramStart"/>
      <w:r w:rsidRPr="00336604">
        <w:rPr>
          <w:rFonts w:ascii="Arial" w:eastAsia="Times New Roman" w:hAnsi="Arial" w:cs="Arial"/>
          <w:color w:val="4E4646"/>
          <w:sz w:val="16"/>
          <w:szCs w:val="16"/>
          <w:lang w:eastAsia="ru-RU"/>
        </w:rPr>
        <w:t>В случаях определения предела огнестойкости при нагрузках, определяемых на основании подробного анализа условий, возникающих во время пожара и отличающихся от нормативных, предельное состояние конструкции будем обозначать 1А.</w:t>
      </w:r>
      <w:proofErr w:type="gramEnd"/>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 Пределы огнестойкости конструкций могут быть определены и расчетным путем. В этих случаях испытания допускается не проводить.</w:t>
      </w:r>
      <w:r w:rsidRPr="00336604">
        <w:rPr>
          <w:rFonts w:ascii="Arial" w:eastAsia="Times New Roman" w:hAnsi="Arial" w:cs="Arial"/>
          <w:color w:val="4E4646"/>
          <w:sz w:val="16"/>
          <w:szCs w:val="16"/>
          <w:lang w:eastAsia="ru-RU"/>
        </w:rPr>
        <w:br/>
        <w:t xml:space="preserve">Определение пределов огнестойкости расчетным путем следует выполнять по методикам, одобренным </w:t>
      </w:r>
      <w:proofErr w:type="spellStart"/>
      <w:r w:rsidRPr="00336604">
        <w:rPr>
          <w:rFonts w:ascii="Arial" w:eastAsia="Times New Roman" w:hAnsi="Arial" w:cs="Arial"/>
          <w:color w:val="4E4646"/>
          <w:sz w:val="16"/>
          <w:szCs w:val="16"/>
          <w:lang w:eastAsia="ru-RU"/>
        </w:rPr>
        <w:t>Главтехнормированием</w:t>
      </w:r>
      <w:proofErr w:type="spellEnd"/>
      <w:r w:rsidRPr="00336604">
        <w:rPr>
          <w:rFonts w:ascii="Arial" w:eastAsia="Times New Roman" w:hAnsi="Arial" w:cs="Arial"/>
          <w:color w:val="4E4646"/>
          <w:sz w:val="16"/>
          <w:szCs w:val="16"/>
          <w:lang w:eastAsia="ru-RU"/>
        </w:rPr>
        <w:t xml:space="preserve"> Госстроя СССР.</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2.6. Для ориентировочной оценки предела огнестойкости конструкций при их разработке и проектировании можно руководствоваться следующими положениями:</w:t>
      </w:r>
      <w:r w:rsidRPr="00336604">
        <w:rPr>
          <w:rFonts w:ascii="Arial" w:eastAsia="Times New Roman" w:hAnsi="Arial" w:cs="Arial"/>
          <w:color w:val="4E4646"/>
          <w:sz w:val="16"/>
          <w:szCs w:val="16"/>
          <w:lang w:eastAsia="ru-RU"/>
        </w:rPr>
        <w:br/>
        <w:t xml:space="preserve">а) предел огнестойкости слоистых ограждающих конструкций по теплоизолирующей способности равен, а, как правило, выше суммы пределов огнестойкости отдельно взятых слоев. Отсюда следует, что увеличение числа слоев ограждающей конструкции (оштукатуривание, облицовка) не уменьшает ее предела огнестойкости по теплоизолирующей способности. </w:t>
      </w:r>
      <w:proofErr w:type="gramStart"/>
      <w:r w:rsidRPr="00336604">
        <w:rPr>
          <w:rFonts w:ascii="Arial" w:eastAsia="Times New Roman" w:hAnsi="Arial" w:cs="Arial"/>
          <w:color w:val="4E4646"/>
          <w:sz w:val="16"/>
          <w:szCs w:val="16"/>
          <w:lang w:eastAsia="ru-RU"/>
        </w:rPr>
        <w:t xml:space="preserve">В отдельных случаях введение дополнительного слоя может не дать эффекта, например, при облицовке листовым металлом с </w:t>
      </w:r>
      <w:proofErr w:type="spellStart"/>
      <w:r w:rsidRPr="00336604">
        <w:rPr>
          <w:rFonts w:ascii="Arial" w:eastAsia="Times New Roman" w:hAnsi="Arial" w:cs="Arial"/>
          <w:color w:val="4E4646"/>
          <w:sz w:val="16"/>
          <w:szCs w:val="16"/>
          <w:lang w:eastAsia="ru-RU"/>
        </w:rPr>
        <w:t>необогреваемой</w:t>
      </w:r>
      <w:proofErr w:type="spellEnd"/>
      <w:r w:rsidRPr="00336604">
        <w:rPr>
          <w:rFonts w:ascii="Arial" w:eastAsia="Times New Roman" w:hAnsi="Arial" w:cs="Arial"/>
          <w:color w:val="4E4646"/>
          <w:sz w:val="16"/>
          <w:szCs w:val="16"/>
          <w:lang w:eastAsia="ru-RU"/>
        </w:rPr>
        <w:t xml:space="preserve"> стороны;</w:t>
      </w:r>
      <w:r w:rsidRPr="00336604">
        <w:rPr>
          <w:rFonts w:ascii="Arial" w:eastAsia="Times New Roman" w:hAnsi="Arial" w:cs="Arial"/>
          <w:color w:val="4E4646"/>
          <w:sz w:val="16"/>
          <w:szCs w:val="16"/>
          <w:lang w:eastAsia="ru-RU"/>
        </w:rPr>
        <w:br/>
        <w:t>б) пределы огнестойкости ограждающих конструкций с воздушной прослойкой в среднем на 10% выше пределов огнестойкости тех же конструкций, но без воздушной прослойки; эффективность воздушной прослойки тем выше, чем больше она удалена от нагреваемой плоскости;</w:t>
      </w:r>
      <w:proofErr w:type="gramEnd"/>
      <w:r w:rsidRPr="00336604">
        <w:rPr>
          <w:rFonts w:ascii="Arial" w:eastAsia="Times New Roman" w:hAnsi="Arial" w:cs="Arial"/>
          <w:color w:val="4E4646"/>
          <w:sz w:val="16"/>
          <w:szCs w:val="16"/>
          <w:lang w:eastAsia="ru-RU"/>
        </w:rPr>
        <w:t xml:space="preserve"> при замкнутых воздушных прослойках их толщина не влияет на предел огнестойкости;</w:t>
      </w:r>
      <w:r w:rsidRPr="00336604">
        <w:rPr>
          <w:rFonts w:ascii="Arial" w:eastAsia="Times New Roman" w:hAnsi="Arial" w:cs="Arial"/>
          <w:color w:val="4E4646"/>
          <w:sz w:val="16"/>
          <w:szCs w:val="16"/>
          <w:lang w:eastAsia="ru-RU"/>
        </w:rPr>
        <w:br/>
        <w:t xml:space="preserve">в) пределы огнестойкости ограждающих конструкций с несимметричным расположением слоев зависят от направленности теплового потока. </w:t>
      </w:r>
      <w:proofErr w:type="gramStart"/>
      <w:r w:rsidRPr="00336604">
        <w:rPr>
          <w:rFonts w:ascii="Arial" w:eastAsia="Times New Roman" w:hAnsi="Arial" w:cs="Arial"/>
          <w:color w:val="4E4646"/>
          <w:sz w:val="16"/>
          <w:szCs w:val="16"/>
          <w:lang w:eastAsia="ru-RU"/>
        </w:rPr>
        <w:t>С той стороны, где вероятность возникновения пожара выше, рекомендуется располагать несгораемые материалы с низкой теплопроводностью;</w:t>
      </w:r>
      <w:r w:rsidRPr="00336604">
        <w:rPr>
          <w:rFonts w:ascii="Arial" w:eastAsia="Times New Roman" w:hAnsi="Arial" w:cs="Arial"/>
          <w:color w:val="4E4646"/>
          <w:sz w:val="16"/>
          <w:szCs w:val="16"/>
          <w:lang w:eastAsia="ru-RU"/>
        </w:rPr>
        <w:br/>
        <w:t>г) увеличение влажности конструкций способствует уменьшению скорости прогрева и повышению огнестойкости за исключением тех случаев, когда увеличение влажности увеличивает вероятность внезапного хрупкого разрушения материала или появления местных выколов, особенно опасно это явление для бетонных и асбестоцементных конструкций;</w:t>
      </w:r>
      <w:proofErr w:type="gramEnd"/>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д</w:t>
      </w:r>
      <w:proofErr w:type="spellEnd"/>
      <w:r w:rsidRPr="00336604">
        <w:rPr>
          <w:rFonts w:ascii="Arial" w:eastAsia="Times New Roman" w:hAnsi="Arial" w:cs="Arial"/>
          <w:color w:val="4E4646"/>
          <w:sz w:val="16"/>
          <w:szCs w:val="16"/>
          <w:lang w:eastAsia="ru-RU"/>
        </w:rPr>
        <w:t>) предел огнестойкости нагруженных конструкций уменьшается с увеличением нагрузки. Наиболее напряженное сечение конструкций, подверженное воздействию огня и высоких температур, как правило, определяет величину предела огнестойкости;</w:t>
      </w:r>
      <w:r w:rsidRPr="00336604">
        <w:rPr>
          <w:rFonts w:ascii="Arial" w:eastAsia="Times New Roman" w:hAnsi="Arial" w:cs="Arial"/>
          <w:color w:val="4E4646"/>
          <w:sz w:val="16"/>
          <w:szCs w:val="16"/>
          <w:lang w:eastAsia="ru-RU"/>
        </w:rPr>
        <w:br/>
        <w:t>е) предел огнестойкости конструкции тем выше, чем меньше отношение обогреваемого периметра сечения ее элементов к их площади;</w:t>
      </w:r>
      <w:r w:rsidRPr="00336604">
        <w:rPr>
          <w:rFonts w:ascii="Arial" w:eastAsia="Times New Roman" w:hAnsi="Arial" w:cs="Arial"/>
          <w:color w:val="4E4646"/>
          <w:sz w:val="16"/>
          <w:szCs w:val="16"/>
          <w:lang w:eastAsia="ru-RU"/>
        </w:rPr>
        <w:br/>
      </w:r>
      <w:proofErr w:type="gramStart"/>
      <w:r w:rsidRPr="00336604">
        <w:rPr>
          <w:rFonts w:ascii="Arial" w:eastAsia="Times New Roman" w:hAnsi="Arial" w:cs="Arial"/>
          <w:color w:val="4E4646"/>
          <w:sz w:val="16"/>
          <w:szCs w:val="16"/>
          <w:lang w:eastAsia="ru-RU"/>
        </w:rPr>
        <w:t>ж) предел огнестойкости статически неопределимых конструкций, как правило, выше предела огнестойкости аналогичных статически определимых конструкций за счет перераспределения усилий на менее напряженные и нагреваемые с меньшей скоростью элементы; при этом необходимо учитывать влияние дополнительных усилий, возникающих вследствие температурных деформаций;</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з</w:t>
      </w:r>
      <w:proofErr w:type="spellEnd"/>
      <w:r w:rsidRPr="00336604">
        <w:rPr>
          <w:rFonts w:ascii="Arial" w:eastAsia="Times New Roman" w:hAnsi="Arial" w:cs="Arial"/>
          <w:color w:val="4E4646"/>
          <w:sz w:val="16"/>
          <w:szCs w:val="16"/>
          <w:lang w:eastAsia="ru-RU"/>
        </w:rPr>
        <w:t>) возгораемость материалов, из которых выполнена конструкция, не определяет ее предела огнестойкости.</w:t>
      </w:r>
      <w:proofErr w:type="gramEnd"/>
      <w:r w:rsidRPr="00336604">
        <w:rPr>
          <w:rFonts w:ascii="Arial" w:eastAsia="Times New Roman" w:hAnsi="Arial" w:cs="Arial"/>
          <w:color w:val="4E4646"/>
          <w:sz w:val="16"/>
          <w:szCs w:val="16"/>
          <w:lang w:eastAsia="ru-RU"/>
        </w:rPr>
        <w:t xml:space="preserve"> Например, конструкции из тонкостенных металлических профилей имеют минимальный предел огнестойкости, а конструкции из древесины имеют более высокий предел огнестойкости, чем конструкции из стали при тех же отношениях обогреваемого периметра сечения к его площади и величины действующих напряжений к временному сопротивлению или пределу текучести. В то же время следует учитывать, что применение сгораемых материалов вместо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или несгораемых может понизить предел огнестойкости конструкции, если скорость его выгорания будет выше скорости прогревания.</w:t>
      </w:r>
      <w:r w:rsidRPr="00336604">
        <w:rPr>
          <w:rFonts w:ascii="Arial" w:eastAsia="Times New Roman" w:hAnsi="Arial" w:cs="Arial"/>
          <w:color w:val="4E4646"/>
          <w:sz w:val="16"/>
          <w:szCs w:val="16"/>
          <w:lang w:eastAsia="ru-RU"/>
        </w:rPr>
        <w:br/>
        <w:t>Для оценки предела огнестойкости конструкций на основании вышеперечисленных положений необходимо располагать достаточными сведениями о пределах огнестойкости конструкций, аналогичных рассматриваемым по форме, использованным материалам и конструктивному исполнению, а также сведениями об основных закономерностях их поведения при пожаре или огневых испытаниях.</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2.7. В случаях, когда в табл. 2—15 пределы огнестойкости указаны для однотипных конструкций различных размеров, предел огнестойкости конструкции, имеющей промежуточный размер, может определяться по линейной интерполяции. Для железобетонных конструкций при этом должна осуществляться интерполяция и по величине расстояния до оси арматуры.</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ПРЕДЕЛ РАСПРОСТРАНЕНИЯ ОГНЯ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 (прил. 2, п. 1). Испытание строительных конструкций на распространение огня заключается в определении размера повреждения конструкции вследствие ее горения за пределами зоны нагрева — в контрольной зоне.</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2.9. Повреждением считается обугливание или выгорание материалов, обнаруживаемое визуально, а также оплавление термопластичных материалов. За предел распространения огня принимается максимальный размер повреждения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xml:space="preserve">), определяемый по методике испытания, изложенной в прил. 2 к </w:t>
      </w:r>
      <w:proofErr w:type="spellStart"/>
      <w:r w:rsidRPr="00336604">
        <w:rPr>
          <w:rFonts w:ascii="Arial" w:eastAsia="Times New Roman" w:hAnsi="Arial" w:cs="Arial"/>
          <w:color w:val="4E4646"/>
          <w:sz w:val="16"/>
          <w:szCs w:val="16"/>
          <w:lang w:eastAsia="ru-RU"/>
        </w:rPr>
        <w:t>СНиП</w:t>
      </w:r>
      <w:proofErr w:type="spellEnd"/>
      <w:r w:rsidRPr="00336604">
        <w:rPr>
          <w:rFonts w:ascii="Arial" w:eastAsia="Times New Roman" w:hAnsi="Arial" w:cs="Arial"/>
          <w:color w:val="4E4646"/>
          <w:sz w:val="16"/>
          <w:szCs w:val="16"/>
          <w:lang w:eastAsia="ru-RU"/>
        </w:rPr>
        <w:t xml:space="preserve"> П-2-80.</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2.10. На распространение огня испытывают конструкции, выполненные с применением сгораемых 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материалов, как правило, без отделки и облицовки.</w:t>
      </w:r>
      <w:r w:rsidRPr="00336604">
        <w:rPr>
          <w:rFonts w:ascii="Arial" w:eastAsia="Times New Roman" w:hAnsi="Arial" w:cs="Arial"/>
          <w:color w:val="4E4646"/>
          <w:sz w:val="16"/>
          <w:szCs w:val="16"/>
          <w:lang w:eastAsia="ru-RU"/>
        </w:rPr>
        <w:br/>
        <w:t>Конструкции, выполненные только из несгораемых материалов, следует считать не распространяющими огонь (предел распространения огня по ним следует принимать равным нулю).</w:t>
      </w:r>
      <w:r w:rsidRPr="00336604">
        <w:rPr>
          <w:rFonts w:ascii="Arial" w:eastAsia="Times New Roman" w:hAnsi="Arial" w:cs="Arial"/>
          <w:color w:val="4E4646"/>
          <w:sz w:val="16"/>
          <w:szCs w:val="16"/>
          <w:lang w:eastAsia="ru-RU"/>
        </w:rPr>
        <w:br/>
        <w:t xml:space="preserve">Если при испытании на распространение огня повреждение конструкций в контрольной зоне </w:t>
      </w:r>
      <w:proofErr w:type="gramStart"/>
      <w:r w:rsidRPr="00336604">
        <w:rPr>
          <w:rFonts w:ascii="Arial" w:eastAsia="Times New Roman" w:hAnsi="Arial" w:cs="Arial"/>
          <w:color w:val="4E4646"/>
          <w:sz w:val="16"/>
          <w:szCs w:val="16"/>
          <w:lang w:eastAsia="ru-RU"/>
        </w:rPr>
        <w:t>составляет не более 5 см ее также следует</w:t>
      </w:r>
      <w:proofErr w:type="gramEnd"/>
      <w:r w:rsidRPr="00336604">
        <w:rPr>
          <w:rFonts w:ascii="Arial" w:eastAsia="Times New Roman" w:hAnsi="Arial" w:cs="Arial"/>
          <w:color w:val="4E4646"/>
          <w:sz w:val="16"/>
          <w:szCs w:val="16"/>
          <w:lang w:eastAsia="ru-RU"/>
        </w:rPr>
        <w:t xml:space="preserve"> считать не распространяющей огонь.</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2.11. </w:t>
      </w:r>
      <w:proofErr w:type="gramStart"/>
      <w:r w:rsidRPr="00336604">
        <w:rPr>
          <w:rFonts w:ascii="Arial" w:eastAsia="Times New Roman" w:hAnsi="Arial" w:cs="Arial"/>
          <w:color w:val="4E4646"/>
          <w:sz w:val="16"/>
          <w:szCs w:val="16"/>
          <w:lang w:eastAsia="ru-RU"/>
        </w:rPr>
        <w:t>Для предварительной оценки предела распространения огня могут быть использованы следующие положения:</w:t>
      </w:r>
      <w:r w:rsidRPr="00336604">
        <w:rPr>
          <w:rFonts w:ascii="Arial" w:eastAsia="Times New Roman" w:hAnsi="Arial" w:cs="Arial"/>
          <w:color w:val="4E4646"/>
          <w:sz w:val="16"/>
          <w:szCs w:val="16"/>
          <w:lang w:eastAsia="ru-RU"/>
        </w:rPr>
        <w:br/>
        <w:t>а) конструкции, выполненные из сгораемых материалов, имеют предел распространения огня по горизонтали (для горизонтальных конструкций — перекрытий, покрытий, балок и т. п.) более 25 см, а по вертикали (для вертикальных конструкций — стен, перегородок, колонн и т. п.) — более 40 см;</w:t>
      </w:r>
      <w:proofErr w:type="gramEnd"/>
      <w:r w:rsidRPr="00336604">
        <w:rPr>
          <w:rFonts w:ascii="Arial" w:eastAsia="Times New Roman" w:hAnsi="Arial" w:cs="Arial"/>
          <w:color w:val="4E4646"/>
          <w:sz w:val="16"/>
          <w:szCs w:val="16"/>
          <w:lang w:eastAsia="ru-RU"/>
        </w:rPr>
        <w:br/>
      </w:r>
      <w:proofErr w:type="gramStart"/>
      <w:r w:rsidRPr="00336604">
        <w:rPr>
          <w:rFonts w:ascii="Arial" w:eastAsia="Times New Roman" w:hAnsi="Arial" w:cs="Arial"/>
          <w:color w:val="4E4646"/>
          <w:sz w:val="16"/>
          <w:szCs w:val="16"/>
          <w:lang w:eastAsia="ru-RU"/>
        </w:rPr>
        <w:t xml:space="preserve">б) конструкции, выполненные из сгораемых или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материалов, защищенных от воздействия огня и высоких температур несгораемыми материалами, могут иметь предел распространения огня по горизонтали менее 25 см, а по </w:t>
      </w:r>
      <w:r w:rsidRPr="00336604">
        <w:rPr>
          <w:rFonts w:ascii="Arial" w:eastAsia="Times New Roman" w:hAnsi="Arial" w:cs="Arial"/>
          <w:color w:val="4E4646"/>
          <w:sz w:val="16"/>
          <w:szCs w:val="16"/>
          <w:lang w:eastAsia="ru-RU"/>
        </w:rPr>
        <w:lastRenderedPageBreak/>
        <w:t>вертикали — менее 40 см при условии, что защитный слой в течение всего времени испытания (до полного остывания конструкции) не прогреется в контрольной зоне до температуры воспламенения или начала интенсивного термического разложения</w:t>
      </w:r>
      <w:proofErr w:type="gramEnd"/>
      <w:r w:rsidRPr="00336604">
        <w:rPr>
          <w:rFonts w:ascii="Arial" w:eastAsia="Times New Roman" w:hAnsi="Arial" w:cs="Arial"/>
          <w:color w:val="4E4646"/>
          <w:sz w:val="16"/>
          <w:szCs w:val="16"/>
          <w:lang w:eastAsia="ru-RU"/>
        </w:rPr>
        <w:t xml:space="preserve"> защищаемого материала. Конструкция может не распространять огонь при условии, что наружный слой, выполненный из несгораемых материалов, в течение всего времени испытания (до полного остывания конструкции) не прогреется в зоне нагрева до температуры воспламенения или начала интенсивного термического разложения защищаемого материала;</w:t>
      </w:r>
      <w:r w:rsidRPr="00336604">
        <w:rPr>
          <w:rFonts w:ascii="Arial" w:eastAsia="Times New Roman" w:hAnsi="Arial" w:cs="Arial"/>
          <w:color w:val="4E4646"/>
          <w:sz w:val="16"/>
          <w:szCs w:val="16"/>
          <w:lang w:eastAsia="ru-RU"/>
        </w:rPr>
        <w:br/>
        <w:t>в) в случаях, когда конструкция может иметь различный предел распространения огня при нагревании с разных сторон (например, при несимметричном расположении слоев в ограждающей конструкции), этот предел устанавливается по его максимальному значению.</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БЕТОННЫЕ И ЖЕЛЕЗОБЕТОННЫЕ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2.12. Основными параметрами, которые оказывают влияние на предел огнестойкости бетонных и железобетонных конструкций являются: вид бетона, вяжущего и заполнителя; класс арматуры; тип конструкции; форма поперечного сечения; размеры элементов; условия их нагрева; величина нагрузки и влажность бетона.</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2.13. Увеличение температуры в бетоне сечения элемента во время пожара зависит от вида бетона, вяжущего и заполнителей, от отношения поверхности, на которую действует пламя, к площади поперечного сечения. Тяжелые бетоны с силикатным заполнителем прогреваются быстрее, чем с карбонатными заполнителями. Облегченные и легкие бетоны тем медленнее прогреваются, чем меньше их плотность. Полимерная связка, как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карбонатный заполнитель, уменьшает скорость прогрева бетона вследствие происходящих в них реакций разложения, на которые расходуется тепло.</w:t>
      </w:r>
      <w:r w:rsidRPr="00336604">
        <w:rPr>
          <w:rFonts w:ascii="Arial" w:eastAsia="Times New Roman" w:hAnsi="Arial" w:cs="Arial"/>
          <w:color w:val="4E4646"/>
          <w:sz w:val="16"/>
          <w:szCs w:val="16"/>
          <w:lang w:eastAsia="ru-RU"/>
        </w:rPr>
        <w:br/>
        <w:t>Массивные элементы конструкции лучше сопротивляются воздействию огня; предел огнестойкости колонн, нагреваемых с четырех сторон, меньше предела огнестойкости колонн при одностороннем нагреве; предел огнестойкости балок при воздействии на них огня с трех сторон меньше предела огнестойкости балок, нагреваемых с одной стороны.</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2.14. Минимальные размеры элементов и расстояния от оси арматуры до поверхностей элемента принимаются по таблицам настоящего раздела, но не менее требуемых главой </w:t>
      </w:r>
      <w:proofErr w:type="spellStart"/>
      <w:r w:rsidRPr="00336604">
        <w:rPr>
          <w:rFonts w:ascii="Arial" w:eastAsia="Times New Roman" w:hAnsi="Arial" w:cs="Arial"/>
          <w:color w:val="4E4646"/>
          <w:sz w:val="16"/>
          <w:szCs w:val="16"/>
          <w:lang w:eastAsia="ru-RU"/>
        </w:rPr>
        <w:t>СНиП</w:t>
      </w:r>
      <w:proofErr w:type="spellEnd"/>
      <w:r w:rsidRPr="00336604">
        <w:rPr>
          <w:rFonts w:ascii="Arial" w:eastAsia="Times New Roman" w:hAnsi="Arial" w:cs="Arial"/>
          <w:color w:val="4E4646"/>
          <w:sz w:val="16"/>
          <w:szCs w:val="16"/>
          <w:lang w:eastAsia="ru-RU"/>
        </w:rPr>
        <w:t xml:space="preserve"> II-21-75 «Бетонные и железобетонные конструкция».</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2.15. Расстояние до оси арматуры и минимальные размеры элементов для обеспечения требуемого предела огнестойкости конструкций зависят от вида бетона. Легкие бетоны имеют теплопроводность на 10—20 %, а бетоны с крупным карбонатным заполнителем на 5—10% меньше, чем тяжелые бетоны с силикатным заполнителем. </w:t>
      </w:r>
      <w:proofErr w:type="gramStart"/>
      <w:r w:rsidRPr="00336604">
        <w:rPr>
          <w:rFonts w:ascii="Arial" w:eastAsia="Times New Roman" w:hAnsi="Arial" w:cs="Arial"/>
          <w:color w:val="4E4646"/>
          <w:sz w:val="16"/>
          <w:szCs w:val="16"/>
          <w:lang w:eastAsia="ru-RU"/>
        </w:rPr>
        <w:t>В связи с этим расстояние до оси арматуры для конструкции из легкого бетона</w:t>
      </w:r>
      <w:proofErr w:type="gramEnd"/>
      <w:r w:rsidRPr="00336604">
        <w:rPr>
          <w:rFonts w:ascii="Arial" w:eastAsia="Times New Roman" w:hAnsi="Arial" w:cs="Arial"/>
          <w:color w:val="4E4646"/>
          <w:sz w:val="16"/>
          <w:szCs w:val="16"/>
          <w:lang w:eastAsia="ru-RU"/>
        </w:rPr>
        <w:t xml:space="preserve"> или из тяжелого бетона с карбонатным заполнителем может быть принято меньше, чем для конструкций из тяжелого бетона выполненных из этих бетонов конструкций.</w:t>
      </w:r>
      <w:r w:rsidRPr="00336604">
        <w:rPr>
          <w:rFonts w:ascii="Arial" w:eastAsia="Times New Roman" w:hAnsi="Arial" w:cs="Arial"/>
          <w:color w:val="4E4646"/>
          <w:sz w:val="16"/>
          <w:szCs w:val="16"/>
          <w:lang w:eastAsia="ru-RU"/>
        </w:rPr>
        <w:br/>
        <w:t xml:space="preserve">Величины пределов огнестойкости, приведенные в табл. 2 - 6, 8, относятся к бетону с крупным заполнителем из силикатных пород, а также к плотному силикатному бетону. При применении заполнителя из карбонатных пород минимальные </w:t>
      </w:r>
      <w:proofErr w:type="gramStart"/>
      <w:r w:rsidRPr="00336604">
        <w:rPr>
          <w:rFonts w:ascii="Arial" w:eastAsia="Times New Roman" w:hAnsi="Arial" w:cs="Arial"/>
          <w:color w:val="4E4646"/>
          <w:sz w:val="16"/>
          <w:szCs w:val="16"/>
          <w:lang w:eastAsia="ru-RU"/>
        </w:rPr>
        <w:t>размеры</w:t>
      </w:r>
      <w:proofErr w:type="gramEnd"/>
      <w:r w:rsidRPr="00336604">
        <w:rPr>
          <w:rFonts w:ascii="Arial" w:eastAsia="Times New Roman" w:hAnsi="Arial" w:cs="Arial"/>
          <w:color w:val="4E4646"/>
          <w:sz w:val="16"/>
          <w:szCs w:val="16"/>
          <w:lang w:eastAsia="ru-RU"/>
        </w:rPr>
        <w:t xml:space="preserve"> как поперечного сечения, так и расстояние от осей арматуры до поверхности изгибаемого элемента могут быть уменьшены на 10%. Для легких бетонов уменьшение может быть на 20% при плотности бетона 1,2 т/м3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на 30% для изгибаемых элементов (см. табл. 3, 5, 6, 8) при плотности бетона 0,8 т/м3 и </w:t>
      </w:r>
      <w:proofErr w:type="spellStart"/>
      <w:r w:rsidRPr="00336604">
        <w:rPr>
          <w:rFonts w:ascii="Arial" w:eastAsia="Times New Roman" w:hAnsi="Arial" w:cs="Arial"/>
          <w:color w:val="4E4646"/>
          <w:sz w:val="16"/>
          <w:szCs w:val="16"/>
          <w:lang w:eastAsia="ru-RU"/>
        </w:rPr>
        <w:t>керамзитоперлнтобетона</w:t>
      </w:r>
      <w:proofErr w:type="spellEnd"/>
      <w:r w:rsidRPr="00336604">
        <w:rPr>
          <w:rFonts w:ascii="Arial" w:eastAsia="Times New Roman" w:hAnsi="Arial" w:cs="Arial"/>
          <w:color w:val="4E4646"/>
          <w:sz w:val="16"/>
          <w:szCs w:val="16"/>
          <w:lang w:eastAsia="ru-RU"/>
        </w:rPr>
        <w:t xml:space="preserve"> с плотностью 1,2 т/м3.</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2.16. Во время пожара защитный слой бетона предохраняет арматуру от быстрого нагрева и достижения ее критической температуры, при которой наступает предел огнестойкости конструкции.</w:t>
      </w:r>
      <w:r w:rsidRPr="00336604">
        <w:rPr>
          <w:rFonts w:ascii="Arial" w:eastAsia="Times New Roman" w:hAnsi="Arial" w:cs="Arial"/>
          <w:color w:val="4E4646"/>
          <w:sz w:val="16"/>
          <w:szCs w:val="16"/>
          <w:lang w:eastAsia="ru-RU"/>
        </w:rPr>
        <w:br/>
        <w:t xml:space="preserve">Если принятое в проекте расстояние до оси арматуры меньше требуемого для обеспечения необходимого предела огнестойкости конструкций, следует его увеличить или применить дополнительные теплоизоляционные покрытия по подвергаемым огню поверхностям элемента. Теплоизоляционное покрытие из известково-цементной штукатурки (толщиной 15 мм), гипсовой штукатурки (10 мм) и </w:t>
      </w:r>
      <w:proofErr w:type="spellStart"/>
      <w:r w:rsidRPr="00336604">
        <w:rPr>
          <w:rFonts w:ascii="Arial" w:eastAsia="Times New Roman" w:hAnsi="Arial" w:cs="Arial"/>
          <w:color w:val="4E4646"/>
          <w:sz w:val="16"/>
          <w:szCs w:val="16"/>
          <w:lang w:eastAsia="ru-RU"/>
        </w:rPr>
        <w:t>вермикулитовой</w:t>
      </w:r>
      <w:proofErr w:type="spellEnd"/>
      <w:r w:rsidRPr="00336604">
        <w:rPr>
          <w:rFonts w:ascii="Arial" w:eastAsia="Times New Roman" w:hAnsi="Arial" w:cs="Arial"/>
          <w:color w:val="4E4646"/>
          <w:sz w:val="16"/>
          <w:szCs w:val="16"/>
          <w:lang w:eastAsia="ru-RU"/>
        </w:rPr>
        <w:t xml:space="preserve"> штукатурки или теплоизоляции из минерального волокна (5 мм) эквивалентны увеличению на 10 мм толщины слоя тяжелого бетона. Если толщина защитного слоя бетона больше 40 мм для тяжелого бетона и 60 мм для легкого бетона, защитный слой бетона должен иметь дополнительное армирование со стороны огневого воздействия в виде сетки арматуры диаметром 2,5—3 мм (ячейками 150X150 мм). Защитные теплоизоляционные покрытия толщиной более 40 мм также должны иметь дополнительное армирование.</w:t>
      </w:r>
      <w:r w:rsidRPr="00336604">
        <w:rPr>
          <w:rFonts w:ascii="Arial" w:eastAsia="Times New Roman" w:hAnsi="Arial" w:cs="Arial"/>
          <w:color w:val="4E4646"/>
          <w:sz w:val="16"/>
          <w:szCs w:val="16"/>
          <w:lang w:eastAsia="ru-RU"/>
        </w:rPr>
        <w:br/>
        <w:t>В табл. 2, 4—8 приведены расстояния от обогреваемой поверхности до оси арматуры (рис. 1 и 2).</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4632960" cy="2103120"/>
            <wp:effectExtent l="19050" t="0" r="0" b="0"/>
            <wp:docPr id="1" name="Рисунок 1" descr="http://www.himpark.ru/content/images/snip_11_2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mpark.ru/content/images/snip_11_2_80.jpg"/>
                    <pic:cNvPicPr>
                      <a:picLocks noChangeAspect="1" noChangeArrowheads="1"/>
                    </pic:cNvPicPr>
                  </pic:nvPicPr>
                  <pic:blipFill>
                    <a:blip r:embed="rId4" cstate="print"/>
                    <a:srcRect/>
                    <a:stretch>
                      <a:fillRect/>
                    </a:stretch>
                  </pic:blipFill>
                  <pic:spPr bwMode="auto">
                    <a:xfrm>
                      <a:off x="0" y="0"/>
                      <a:ext cx="4632960" cy="2103120"/>
                    </a:xfrm>
                    <a:prstGeom prst="rect">
                      <a:avLst/>
                    </a:prstGeom>
                    <a:noFill/>
                    <a:ln w="9525">
                      <a:noFill/>
                      <a:miter lim="800000"/>
                      <a:headEnd/>
                      <a:tailEnd/>
                    </a:ln>
                  </pic:spPr>
                </pic:pic>
              </a:graphicData>
            </a:graphic>
          </wp:inline>
        </w:drawing>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Рис. 1. Расстояния до оси арматуры</w:t>
      </w:r>
      <w:r w:rsidRPr="00336604">
        <w:rPr>
          <w:rFonts w:ascii="Arial" w:eastAsia="Times New Roman" w:hAnsi="Arial" w:cs="Arial"/>
          <w:color w:val="4E4646"/>
          <w:sz w:val="16"/>
          <w:szCs w:val="16"/>
          <w:lang w:eastAsia="ru-RU"/>
        </w:rPr>
        <w:br/>
        <w:t>Рис. 2. Среднее расстояние до оси арматуры</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случаях расположения арматуры в разных уровнях среднее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а</w:t>
      </w:r>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должно быть определено с учетом площадей арматуры (</w:t>
      </w:r>
      <w:r w:rsidRPr="00336604">
        <w:rPr>
          <w:rFonts w:ascii="Arial" w:eastAsia="Times New Roman" w:hAnsi="Arial" w:cs="Arial"/>
          <w:i/>
          <w:iCs/>
          <w:color w:val="4E4646"/>
          <w:sz w:val="16"/>
          <w:szCs w:val="16"/>
          <w:lang w:eastAsia="ru-RU"/>
        </w:rPr>
        <w:t>А</w:t>
      </w:r>
      <w:proofErr w:type="gramStart"/>
      <w:r w:rsidRPr="00336604">
        <w:rPr>
          <w:rFonts w:ascii="Arial" w:eastAsia="Times New Roman" w:hAnsi="Arial" w:cs="Arial"/>
          <w:i/>
          <w:iCs/>
          <w:color w:val="4E4646"/>
          <w:sz w:val="16"/>
          <w:szCs w:val="16"/>
          <w:vertAlign w:val="subscript"/>
          <w:lang w:eastAsia="ru-RU"/>
        </w:rPr>
        <w:t>1</w:t>
      </w:r>
      <w:proofErr w:type="gramEnd"/>
      <w:r w:rsidRPr="00336604">
        <w:rPr>
          <w:rFonts w:ascii="Arial" w:eastAsia="Times New Roman" w:hAnsi="Arial" w:cs="Arial"/>
          <w:i/>
          <w:iCs/>
          <w:color w:val="4E4646"/>
          <w:sz w:val="16"/>
          <w:szCs w:val="16"/>
          <w:lang w:eastAsia="ru-RU"/>
        </w:rPr>
        <w:t>, А</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i/>
          <w:iCs/>
          <w:color w:val="4E4646"/>
          <w:sz w:val="16"/>
          <w:szCs w:val="16"/>
          <w:lang w:eastAsia="ru-RU"/>
        </w:rPr>
        <w:t>, …</w:t>
      </w:r>
      <w:proofErr w:type="spellStart"/>
      <w:r w:rsidRPr="00336604">
        <w:rPr>
          <w:rFonts w:ascii="Arial" w:eastAsia="Times New Roman" w:hAnsi="Arial" w:cs="Arial"/>
          <w:i/>
          <w:iCs/>
          <w:color w:val="4E4646"/>
          <w:sz w:val="16"/>
          <w:szCs w:val="16"/>
          <w:lang w:eastAsia="ru-RU"/>
        </w:rPr>
        <w:t>А</w:t>
      </w:r>
      <w:r w:rsidRPr="00336604">
        <w:rPr>
          <w:rFonts w:ascii="Arial" w:eastAsia="Times New Roman" w:hAnsi="Arial" w:cs="Arial"/>
          <w:i/>
          <w:iCs/>
          <w:color w:val="4E4646"/>
          <w:sz w:val="16"/>
          <w:szCs w:val="16"/>
          <w:vertAlign w:val="subscript"/>
          <w:lang w:eastAsia="ru-RU"/>
        </w:rPr>
        <w:t>п</w:t>
      </w:r>
      <w:proofErr w:type="spellEnd"/>
      <w:r w:rsidRPr="00336604">
        <w:rPr>
          <w:rFonts w:ascii="Arial" w:eastAsia="Times New Roman" w:hAnsi="Arial" w:cs="Arial"/>
          <w:color w:val="4E4646"/>
          <w:sz w:val="16"/>
          <w:szCs w:val="16"/>
          <w:lang w:eastAsia="ru-RU"/>
        </w:rPr>
        <w:t>) и соответствующих им расстояний до осей (</w:t>
      </w:r>
      <w:r w:rsidRPr="00336604">
        <w:rPr>
          <w:rFonts w:ascii="Arial" w:eastAsia="Times New Roman" w:hAnsi="Arial" w:cs="Arial"/>
          <w:i/>
          <w:iCs/>
          <w:color w:val="4E4646"/>
          <w:sz w:val="16"/>
          <w:szCs w:val="16"/>
          <w:lang w:eastAsia="ru-RU"/>
        </w:rPr>
        <w:t>а</w:t>
      </w:r>
      <w:r w:rsidRPr="00336604">
        <w:rPr>
          <w:rFonts w:ascii="Arial" w:eastAsia="Times New Roman" w:hAnsi="Arial" w:cs="Arial"/>
          <w:i/>
          <w:iCs/>
          <w:color w:val="4E4646"/>
          <w:sz w:val="16"/>
          <w:szCs w:val="16"/>
          <w:vertAlign w:val="subscript"/>
          <w:lang w:eastAsia="ru-RU"/>
        </w:rPr>
        <w:t>1</w:t>
      </w:r>
      <w:r w:rsidRPr="00336604">
        <w:rPr>
          <w:rFonts w:ascii="Arial" w:eastAsia="Times New Roman" w:hAnsi="Arial" w:cs="Arial"/>
          <w:i/>
          <w:iCs/>
          <w:color w:val="4E4646"/>
          <w:sz w:val="16"/>
          <w:szCs w:val="16"/>
          <w:lang w:eastAsia="ru-RU"/>
        </w:rPr>
        <w:t>, а</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i/>
          <w:iCs/>
          <w:color w:val="4E4646"/>
          <w:sz w:val="16"/>
          <w:szCs w:val="16"/>
          <w:lang w:eastAsia="ru-RU"/>
        </w:rPr>
        <w:t xml:space="preserve">, ... , </w:t>
      </w:r>
      <w:proofErr w:type="spellStart"/>
      <w:r w:rsidRPr="00336604">
        <w:rPr>
          <w:rFonts w:ascii="Arial" w:eastAsia="Times New Roman" w:hAnsi="Arial" w:cs="Arial"/>
          <w:i/>
          <w:iCs/>
          <w:color w:val="4E4646"/>
          <w:sz w:val="16"/>
          <w:szCs w:val="16"/>
          <w:lang w:eastAsia="ru-RU"/>
        </w:rPr>
        <w:t>а</w:t>
      </w:r>
      <w:r w:rsidRPr="00336604">
        <w:rPr>
          <w:rFonts w:ascii="Arial" w:eastAsia="Times New Roman" w:hAnsi="Arial" w:cs="Arial"/>
          <w:i/>
          <w:iCs/>
          <w:color w:val="4E4646"/>
          <w:sz w:val="16"/>
          <w:szCs w:val="16"/>
          <w:vertAlign w:val="subscript"/>
          <w:lang w:eastAsia="ru-RU"/>
        </w:rPr>
        <w:t>n</w:t>
      </w:r>
      <w:proofErr w:type="spellEnd"/>
      <w:r w:rsidRPr="00336604">
        <w:rPr>
          <w:rFonts w:ascii="Arial" w:eastAsia="Times New Roman" w:hAnsi="Arial" w:cs="Arial"/>
          <w:color w:val="4E4646"/>
          <w:sz w:val="16"/>
          <w:szCs w:val="16"/>
          <w:lang w:eastAsia="ru-RU"/>
        </w:rPr>
        <w:t>), измеренных от ближайшей из обогреваемых (нижней или боковой) поверхностей элемента, по формуле:</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2506980" cy="525780"/>
            <wp:effectExtent l="19050" t="0" r="7620" b="0"/>
            <wp:docPr id="2" name="Рисунок 2" descr="http://www.himpark.ru/content/images/snip_11_2_8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mpark.ru/content/images/snip_11_2_80_1.jpg"/>
                    <pic:cNvPicPr>
                      <a:picLocks noChangeAspect="1" noChangeArrowheads="1"/>
                    </pic:cNvPicPr>
                  </pic:nvPicPr>
                  <pic:blipFill>
                    <a:blip r:embed="rId5" cstate="print"/>
                    <a:srcRect/>
                    <a:stretch>
                      <a:fillRect/>
                    </a:stretch>
                  </pic:blipFill>
                  <pic:spPr bwMode="auto">
                    <a:xfrm>
                      <a:off x="0" y="0"/>
                      <a:ext cx="2506980" cy="525780"/>
                    </a:xfrm>
                    <a:prstGeom prst="rect">
                      <a:avLst/>
                    </a:prstGeom>
                    <a:noFill/>
                    <a:ln w="9525">
                      <a:noFill/>
                      <a:miter lim="800000"/>
                      <a:headEnd/>
                      <a:tailEnd/>
                    </a:ln>
                  </pic:spPr>
                </pic:pic>
              </a:graphicData>
            </a:graphic>
          </wp:inline>
        </w:drawing>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xml:space="preserve">2.17. Все стали снижают сопротивление растяжению или сжатию при нагреве. Степень уменьшения сопротивления больше для упрочненной высокопрочной арматурной проволочной стали, чем для стержневой арматуры из </w:t>
      </w:r>
      <w:proofErr w:type="spellStart"/>
      <w:r w:rsidRPr="00336604">
        <w:rPr>
          <w:rFonts w:ascii="Arial" w:eastAsia="Times New Roman" w:hAnsi="Arial" w:cs="Arial"/>
          <w:color w:val="4E4646"/>
          <w:sz w:val="16"/>
          <w:szCs w:val="16"/>
          <w:lang w:eastAsia="ru-RU"/>
        </w:rPr>
        <w:t>малоуглеридостой</w:t>
      </w:r>
      <w:proofErr w:type="spellEnd"/>
      <w:r w:rsidRPr="00336604">
        <w:rPr>
          <w:rFonts w:ascii="Arial" w:eastAsia="Times New Roman" w:hAnsi="Arial" w:cs="Arial"/>
          <w:color w:val="4E4646"/>
          <w:sz w:val="16"/>
          <w:szCs w:val="16"/>
          <w:lang w:eastAsia="ru-RU"/>
        </w:rPr>
        <w:t xml:space="preserve"> стали.</w:t>
      </w:r>
      <w:r w:rsidRPr="00336604">
        <w:rPr>
          <w:rFonts w:ascii="Arial" w:eastAsia="Times New Roman" w:hAnsi="Arial" w:cs="Arial"/>
          <w:color w:val="4E4646"/>
          <w:sz w:val="16"/>
          <w:szCs w:val="16"/>
          <w:lang w:eastAsia="ru-RU"/>
        </w:rPr>
        <w:br/>
        <w:t xml:space="preserve">Предел огнестойкости изгибаемых и </w:t>
      </w:r>
      <w:proofErr w:type="spellStart"/>
      <w:r w:rsidRPr="00336604">
        <w:rPr>
          <w:rFonts w:ascii="Arial" w:eastAsia="Times New Roman" w:hAnsi="Arial" w:cs="Arial"/>
          <w:color w:val="4E4646"/>
          <w:sz w:val="16"/>
          <w:szCs w:val="16"/>
          <w:lang w:eastAsia="ru-RU"/>
        </w:rPr>
        <w:t>внецентренно</w:t>
      </w:r>
      <w:proofErr w:type="spellEnd"/>
      <w:r w:rsidRPr="00336604">
        <w:rPr>
          <w:rFonts w:ascii="Arial" w:eastAsia="Times New Roman" w:hAnsi="Arial" w:cs="Arial"/>
          <w:color w:val="4E4646"/>
          <w:sz w:val="16"/>
          <w:szCs w:val="16"/>
          <w:lang w:eastAsia="ru-RU"/>
        </w:rPr>
        <w:t xml:space="preserve"> сжатых с большим эксцентриситетом элементов по потере несущей способности зависит от критической температуры нагрева арматуры. Критической температурой нагрева арматуры является температура, при которой сопротивление растяжению или сжатию уменьшается до величины напряжения, возникающего в арматуре от нормативной нагрузки.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2.18. Табл. 5—8 составлены для железобетонных элементов с ненапрягаемой и </w:t>
      </w:r>
      <w:proofErr w:type="spellStart"/>
      <w:r w:rsidRPr="00336604">
        <w:rPr>
          <w:rFonts w:ascii="Arial" w:eastAsia="Times New Roman" w:hAnsi="Arial" w:cs="Arial"/>
          <w:color w:val="4E4646"/>
          <w:sz w:val="16"/>
          <w:szCs w:val="16"/>
          <w:lang w:eastAsia="ru-RU"/>
        </w:rPr>
        <w:t>преднапряженной</w:t>
      </w:r>
      <w:proofErr w:type="spellEnd"/>
      <w:r w:rsidRPr="00336604">
        <w:rPr>
          <w:rFonts w:ascii="Arial" w:eastAsia="Times New Roman" w:hAnsi="Arial" w:cs="Arial"/>
          <w:color w:val="4E4646"/>
          <w:sz w:val="16"/>
          <w:szCs w:val="16"/>
          <w:lang w:eastAsia="ru-RU"/>
        </w:rPr>
        <w:t xml:space="preserve"> арматурой в предположении, что критическая температура нагрева арматуры равна 500°С. Это соответствует арматурным сталям классов А-I, </w:t>
      </w:r>
      <w:proofErr w:type="gramStart"/>
      <w:r w:rsidRPr="00336604">
        <w:rPr>
          <w:rFonts w:ascii="Arial" w:eastAsia="Times New Roman" w:hAnsi="Arial" w:cs="Arial"/>
          <w:color w:val="4E4646"/>
          <w:sz w:val="16"/>
          <w:szCs w:val="16"/>
          <w:lang w:eastAsia="ru-RU"/>
        </w:rPr>
        <w:t>А</w:t>
      </w:r>
      <w:proofErr w:type="gramEnd"/>
      <w:r w:rsidRPr="00336604">
        <w:rPr>
          <w:rFonts w:ascii="Arial" w:eastAsia="Times New Roman" w:hAnsi="Arial" w:cs="Arial"/>
          <w:color w:val="4E4646"/>
          <w:sz w:val="16"/>
          <w:szCs w:val="16"/>
          <w:lang w:eastAsia="ru-RU"/>
        </w:rPr>
        <w:t xml:space="preserve">-II, </w:t>
      </w:r>
      <w:proofErr w:type="spellStart"/>
      <w:r w:rsidRPr="00336604">
        <w:rPr>
          <w:rFonts w:ascii="Arial" w:eastAsia="Times New Roman" w:hAnsi="Arial" w:cs="Arial"/>
          <w:color w:val="4E4646"/>
          <w:sz w:val="16"/>
          <w:szCs w:val="16"/>
          <w:lang w:eastAsia="ru-RU"/>
        </w:rPr>
        <w:t>А-Iв</w:t>
      </w:r>
      <w:proofErr w:type="spell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А-IIIв</w:t>
      </w:r>
      <w:proofErr w:type="spellEnd"/>
      <w:r w:rsidRPr="00336604">
        <w:rPr>
          <w:rFonts w:ascii="Arial" w:eastAsia="Times New Roman" w:hAnsi="Arial" w:cs="Arial"/>
          <w:color w:val="4E4646"/>
          <w:sz w:val="16"/>
          <w:szCs w:val="16"/>
          <w:lang w:eastAsia="ru-RU"/>
        </w:rPr>
        <w:t xml:space="preserve">, А-IV, </w:t>
      </w:r>
      <w:proofErr w:type="spellStart"/>
      <w:r w:rsidRPr="00336604">
        <w:rPr>
          <w:rFonts w:ascii="Arial" w:eastAsia="Times New Roman" w:hAnsi="Arial" w:cs="Arial"/>
          <w:color w:val="4E4646"/>
          <w:sz w:val="16"/>
          <w:szCs w:val="16"/>
          <w:lang w:eastAsia="ru-RU"/>
        </w:rPr>
        <w:t>Ат-IV</w:t>
      </w:r>
      <w:proofErr w:type="spellEnd"/>
      <w:r w:rsidRPr="00336604">
        <w:rPr>
          <w:rFonts w:ascii="Arial" w:eastAsia="Times New Roman" w:hAnsi="Arial" w:cs="Arial"/>
          <w:color w:val="4E4646"/>
          <w:sz w:val="16"/>
          <w:szCs w:val="16"/>
          <w:lang w:eastAsia="ru-RU"/>
        </w:rPr>
        <w:t xml:space="preserve">, А-V, </w:t>
      </w:r>
      <w:proofErr w:type="spellStart"/>
      <w:r w:rsidRPr="00336604">
        <w:rPr>
          <w:rFonts w:ascii="Arial" w:eastAsia="Times New Roman" w:hAnsi="Arial" w:cs="Arial"/>
          <w:color w:val="4E4646"/>
          <w:sz w:val="16"/>
          <w:szCs w:val="16"/>
          <w:lang w:eastAsia="ru-RU"/>
        </w:rPr>
        <w:t>Ат-V</w:t>
      </w:r>
      <w:proofErr w:type="spellEnd"/>
      <w:r w:rsidRPr="00336604">
        <w:rPr>
          <w:rFonts w:ascii="Arial" w:eastAsia="Times New Roman" w:hAnsi="Arial" w:cs="Arial"/>
          <w:color w:val="4E4646"/>
          <w:sz w:val="16"/>
          <w:szCs w:val="16"/>
          <w:lang w:eastAsia="ru-RU"/>
        </w:rPr>
        <w:t>. Отличие критических температур для других классов арматуры следует учитывать, умножая приведенные в табл. 5—8 пределы огнестойкости на коэффициент φ, или деля приведенные в табл. Б—8 расстояния до осей арматуры на этот коэффициент. Значения φ следует принимать</w:t>
      </w:r>
      <w:r w:rsidRPr="00336604">
        <w:rPr>
          <w:rFonts w:ascii="Arial" w:eastAsia="Times New Roman" w:hAnsi="Arial" w:cs="Arial"/>
          <w:color w:val="4E4646"/>
          <w:sz w:val="16"/>
          <w:szCs w:val="16"/>
          <w:lang w:eastAsia="ru-RU"/>
        </w:rPr>
        <w:br/>
        <w:t xml:space="preserve">1. Для перекрытий и покрытий из сборных железобетонных плоских плит сплошных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многопустотных, армированных:</w:t>
      </w:r>
      <w:r w:rsidRPr="00336604">
        <w:rPr>
          <w:rFonts w:ascii="Arial" w:eastAsia="Times New Roman" w:hAnsi="Arial" w:cs="Arial"/>
          <w:color w:val="4E4646"/>
          <w:sz w:val="16"/>
          <w:szCs w:val="16"/>
          <w:lang w:eastAsia="ru-RU"/>
        </w:rPr>
        <w:br/>
        <w:t xml:space="preserve">а) сталью класса </w:t>
      </w:r>
      <w:proofErr w:type="gramStart"/>
      <w:r w:rsidRPr="00336604">
        <w:rPr>
          <w:rFonts w:ascii="Arial" w:eastAsia="Times New Roman" w:hAnsi="Arial" w:cs="Arial"/>
          <w:color w:val="4E4646"/>
          <w:sz w:val="16"/>
          <w:szCs w:val="16"/>
          <w:lang w:eastAsia="ru-RU"/>
        </w:rPr>
        <w:t>А</w:t>
      </w:r>
      <w:proofErr w:type="gramEnd"/>
      <w:r w:rsidRPr="00336604">
        <w:rPr>
          <w:rFonts w:ascii="Arial" w:eastAsia="Times New Roman" w:hAnsi="Arial" w:cs="Arial"/>
          <w:color w:val="4E4646"/>
          <w:sz w:val="16"/>
          <w:szCs w:val="16"/>
          <w:lang w:eastAsia="ru-RU"/>
        </w:rPr>
        <w:t>-III, равным 1,2;</w:t>
      </w:r>
      <w:r w:rsidRPr="00336604">
        <w:rPr>
          <w:rFonts w:ascii="Arial" w:eastAsia="Times New Roman" w:hAnsi="Arial" w:cs="Arial"/>
          <w:color w:val="4E4646"/>
          <w:sz w:val="16"/>
          <w:szCs w:val="16"/>
          <w:lang w:eastAsia="ru-RU"/>
        </w:rPr>
        <w:br/>
        <w:t xml:space="preserve">б) сталями классов А-VI, </w:t>
      </w:r>
      <w:proofErr w:type="spellStart"/>
      <w:r w:rsidRPr="00336604">
        <w:rPr>
          <w:rFonts w:ascii="Arial" w:eastAsia="Times New Roman" w:hAnsi="Arial" w:cs="Arial"/>
          <w:color w:val="4E4646"/>
          <w:sz w:val="16"/>
          <w:szCs w:val="16"/>
          <w:lang w:eastAsia="ru-RU"/>
        </w:rPr>
        <w:t>Ат-VI</w:t>
      </w:r>
      <w:proofErr w:type="spell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Ат-VII</w:t>
      </w:r>
      <w:proofErr w:type="spellEnd"/>
      <w:r w:rsidRPr="00336604">
        <w:rPr>
          <w:rFonts w:ascii="Arial" w:eastAsia="Times New Roman" w:hAnsi="Arial" w:cs="Arial"/>
          <w:color w:val="4E4646"/>
          <w:sz w:val="16"/>
          <w:szCs w:val="16"/>
          <w:lang w:eastAsia="ru-RU"/>
        </w:rPr>
        <w:t xml:space="preserve">, В-I, </w:t>
      </w:r>
      <w:proofErr w:type="spellStart"/>
      <w:r w:rsidRPr="00336604">
        <w:rPr>
          <w:rFonts w:ascii="Arial" w:eastAsia="Times New Roman" w:hAnsi="Arial" w:cs="Arial"/>
          <w:color w:val="4E4646"/>
          <w:sz w:val="16"/>
          <w:szCs w:val="16"/>
          <w:lang w:eastAsia="ru-RU"/>
        </w:rPr>
        <w:t>Вр-I</w:t>
      </w:r>
      <w:proofErr w:type="spellEnd"/>
      <w:r w:rsidRPr="00336604">
        <w:rPr>
          <w:rFonts w:ascii="Arial" w:eastAsia="Times New Roman" w:hAnsi="Arial" w:cs="Arial"/>
          <w:color w:val="4E4646"/>
          <w:sz w:val="16"/>
          <w:szCs w:val="16"/>
          <w:lang w:eastAsia="ru-RU"/>
        </w:rPr>
        <w:t>, равным 0,9;</w:t>
      </w:r>
      <w:r w:rsidRPr="00336604">
        <w:rPr>
          <w:rFonts w:ascii="Arial" w:eastAsia="Times New Roman" w:hAnsi="Arial" w:cs="Arial"/>
          <w:color w:val="4E4646"/>
          <w:sz w:val="16"/>
          <w:szCs w:val="16"/>
          <w:lang w:eastAsia="ru-RU"/>
        </w:rPr>
        <w:br/>
        <w:t xml:space="preserve">в) высокопрочной арматурной проволокой классов В-II, </w:t>
      </w:r>
      <w:proofErr w:type="spellStart"/>
      <w:r w:rsidRPr="00336604">
        <w:rPr>
          <w:rFonts w:ascii="Arial" w:eastAsia="Times New Roman" w:hAnsi="Arial" w:cs="Arial"/>
          <w:color w:val="4E4646"/>
          <w:sz w:val="16"/>
          <w:szCs w:val="16"/>
          <w:lang w:eastAsia="ru-RU"/>
        </w:rPr>
        <w:t>Вр-II</w:t>
      </w:r>
      <w:proofErr w:type="spellEnd"/>
      <w:r w:rsidRPr="00336604">
        <w:rPr>
          <w:rFonts w:ascii="Arial" w:eastAsia="Times New Roman" w:hAnsi="Arial" w:cs="Arial"/>
          <w:color w:val="4E4646"/>
          <w:sz w:val="16"/>
          <w:szCs w:val="16"/>
          <w:lang w:eastAsia="ru-RU"/>
        </w:rPr>
        <w:t xml:space="preserve"> или арматурными канатами класса К-7, равным 0,8.</w:t>
      </w:r>
      <w:r w:rsidRPr="00336604">
        <w:rPr>
          <w:rFonts w:ascii="Arial" w:eastAsia="Times New Roman" w:hAnsi="Arial" w:cs="Arial"/>
          <w:color w:val="4E4646"/>
          <w:sz w:val="16"/>
          <w:szCs w:val="16"/>
          <w:lang w:eastAsia="ru-RU"/>
        </w:rPr>
        <w:br/>
        <w:t xml:space="preserve">2. Для перекрытий и покрытий из сборных железобетонных плит с продольными несущими ребрами «вниз» и коробчатого сечения, а также балок, ригелей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прогонов в соответствии с указанными классами арматур а) φ = 1,1; б) φ = 0,95; в) φ = 0,9.</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2.19. Для конструкций из любого вида бетона должны быть соблюдены минимальные требования, предъявляемые к конструкциям из тяжелого бетона с пределом огнестойкости 0,25 или 0,5 ч.</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2.20. Пределы огнестойкости несущих конструкций в табл. 2, 4—8 и в тексте приведены для полных нормативных нагрузок с соотношением длительно действующей части нагрузки G</w:t>
      </w:r>
      <w:r w:rsidRPr="00336604">
        <w:rPr>
          <w:rFonts w:ascii="Arial" w:eastAsia="Times New Roman" w:hAnsi="Arial" w:cs="Arial"/>
          <w:color w:val="4E4646"/>
          <w:sz w:val="16"/>
          <w:szCs w:val="16"/>
          <w:vertAlign w:val="subscript"/>
          <w:lang w:eastAsia="ru-RU"/>
        </w:rPr>
        <w:t>SER</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к полной нагрузке V</w:t>
      </w:r>
      <w:r w:rsidRPr="00336604">
        <w:rPr>
          <w:rFonts w:ascii="Arial" w:eastAsia="Times New Roman" w:hAnsi="Arial" w:cs="Arial"/>
          <w:color w:val="4E4646"/>
          <w:sz w:val="16"/>
          <w:szCs w:val="16"/>
          <w:vertAlign w:val="subscript"/>
          <w:lang w:eastAsia="ru-RU"/>
        </w:rPr>
        <w:t>SER</w:t>
      </w:r>
      <w:r w:rsidRPr="00336604">
        <w:rPr>
          <w:rFonts w:ascii="Arial" w:eastAsia="Times New Roman" w:hAnsi="Arial" w:cs="Arial"/>
          <w:color w:val="4E4646"/>
          <w:sz w:val="16"/>
          <w:szCs w:val="16"/>
          <w:lang w:eastAsia="ru-RU"/>
        </w:rPr>
        <w:t>, равной 1. Если это отношение равно 0,3, то предел огнестойкости увеличивается в 2 раза. Для промежуточных значений G</w:t>
      </w:r>
      <w:r w:rsidRPr="00336604">
        <w:rPr>
          <w:rFonts w:ascii="Arial" w:eastAsia="Times New Roman" w:hAnsi="Arial" w:cs="Arial"/>
          <w:color w:val="4E4646"/>
          <w:sz w:val="16"/>
          <w:szCs w:val="16"/>
          <w:vertAlign w:val="subscript"/>
          <w:lang w:eastAsia="ru-RU"/>
        </w:rPr>
        <w:t>SER</w:t>
      </w:r>
      <w:r w:rsidRPr="00336604">
        <w:rPr>
          <w:rFonts w:ascii="Arial" w:eastAsia="Times New Roman" w:hAnsi="Arial" w:cs="Arial"/>
          <w:color w:val="4E4646"/>
          <w:sz w:val="16"/>
          <w:szCs w:val="16"/>
          <w:lang w:eastAsia="ru-RU"/>
        </w:rPr>
        <w:t>/V</w:t>
      </w:r>
      <w:r w:rsidRPr="00336604">
        <w:rPr>
          <w:rFonts w:ascii="Arial" w:eastAsia="Times New Roman" w:hAnsi="Arial" w:cs="Arial"/>
          <w:color w:val="4E4646"/>
          <w:sz w:val="16"/>
          <w:szCs w:val="16"/>
          <w:vertAlign w:val="subscript"/>
          <w:lang w:eastAsia="ru-RU"/>
        </w:rPr>
        <w:t>SER</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предел огнестойкости принимается по линейной интерполяции.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2.21. Предел огнестойкости железобетонных конструкций зависит от их статической схемы работы. Предел огнестойкости статически неопределимых конструкций больше, чем предел огнестойкости статически определимых, если в местах действия отрицательных моментов имеется необходимая арматура. Увеличение предела огнестойкости статически неопределимых изгибаемых железобетонных элементов зависит от соотношения площадей сечения арматуры над опорой и в пролете согласно табл. 1.</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1</w:t>
      </w:r>
    </w:p>
    <w:tbl>
      <w:tblPr>
        <w:tblW w:w="9300" w:type="dxa"/>
        <w:jc w:val="center"/>
        <w:tblCellSpacing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62"/>
        <w:gridCol w:w="5138"/>
      </w:tblGrid>
      <w:tr w:rsidR="00336604" w:rsidRPr="00336604" w:rsidTr="00336604">
        <w:trPr>
          <w:tblCellSpacing w:w="15" w:type="dxa"/>
          <w:jc w:val="center"/>
        </w:trPr>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Отношение площади арматуры над опорой к площади арматуры в пролете</w:t>
            </w:r>
          </w:p>
        </w:tc>
        <w:tc>
          <w:tcPr>
            <w:tcW w:w="50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Увеличение предела огнестойкости изгибаемого статически неопределимого элемента, %, по сравнению с пределом огнестойкости статически определимого элемента</w:t>
            </w:r>
          </w:p>
        </w:tc>
      </w:tr>
      <w:tr w:rsidR="00336604" w:rsidRPr="00336604" w:rsidTr="00336604">
        <w:trPr>
          <w:tblCellSpacing w:w="15" w:type="dxa"/>
          <w:jc w:val="center"/>
        </w:trPr>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50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Примечание. Для промежуточных отношений площадей увеличение предела огнестойкости принимается по интерполяции.</w:t>
      </w:r>
    </w:p>
    <w:p w:rsidR="00336604" w:rsidRPr="00336604" w:rsidRDefault="00336604" w:rsidP="00336604">
      <w:pPr>
        <w:spacing w:after="0" w:line="192" w:lineRule="atLeast"/>
        <w:rPr>
          <w:rFonts w:ascii="Arial" w:eastAsia="Times New Roman" w:hAnsi="Arial" w:cs="Arial"/>
          <w:color w:val="4E4646"/>
          <w:sz w:val="16"/>
          <w:szCs w:val="16"/>
          <w:lang w:eastAsia="ru-RU"/>
        </w:rPr>
      </w:pPr>
      <w:proofErr w:type="gramStart"/>
      <w:r w:rsidRPr="00336604">
        <w:rPr>
          <w:rFonts w:ascii="Arial" w:eastAsia="Times New Roman" w:hAnsi="Arial" w:cs="Arial"/>
          <w:color w:val="4E4646"/>
          <w:sz w:val="16"/>
          <w:szCs w:val="16"/>
          <w:lang w:eastAsia="ru-RU"/>
        </w:rPr>
        <w:t>Влияние статической неопределимости конструкций на предел огнестойкости учитывается при соблюдении следующих требований:</w:t>
      </w:r>
      <w:r w:rsidRPr="00336604">
        <w:rPr>
          <w:rFonts w:ascii="Arial" w:eastAsia="Times New Roman" w:hAnsi="Arial" w:cs="Arial"/>
          <w:color w:val="4E4646"/>
          <w:sz w:val="16"/>
          <w:szCs w:val="16"/>
          <w:lang w:eastAsia="ru-RU"/>
        </w:rPr>
        <w:br/>
        <w:t>а) не менее 20% требуемой на опоре верхней арматуры должно проходить над серединой пролета;</w:t>
      </w:r>
      <w:r w:rsidRPr="00336604">
        <w:rPr>
          <w:rFonts w:ascii="Arial" w:eastAsia="Times New Roman" w:hAnsi="Arial" w:cs="Arial"/>
          <w:color w:val="4E4646"/>
          <w:sz w:val="16"/>
          <w:szCs w:val="16"/>
          <w:lang w:eastAsia="ru-RU"/>
        </w:rPr>
        <w:br/>
        <w:t>б) верхняя арматура над крайними опорами неразрезной системы должна заводиться на расстояние не менее 0,4</w:t>
      </w:r>
      <w:r w:rsidRPr="00336604">
        <w:rPr>
          <w:rFonts w:ascii="Arial" w:eastAsia="Times New Roman" w:hAnsi="Arial" w:cs="Arial"/>
          <w:i/>
          <w:iCs/>
          <w:color w:val="4E4646"/>
          <w:sz w:val="16"/>
          <w:szCs w:val="16"/>
          <w:lang w:eastAsia="ru-RU"/>
        </w:rPr>
        <w:t>l</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в сторону пролета от опоры и затем постепенно обрываться (</w:t>
      </w: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длина пролета);</w:t>
      </w:r>
      <w:proofErr w:type="gramEnd"/>
      <w:r w:rsidRPr="00336604">
        <w:rPr>
          <w:rFonts w:ascii="Arial" w:eastAsia="Times New Roman" w:hAnsi="Arial" w:cs="Arial"/>
          <w:color w:val="4E4646"/>
          <w:sz w:val="16"/>
          <w:szCs w:val="16"/>
          <w:lang w:eastAsia="ru-RU"/>
        </w:rPr>
        <w:br/>
        <w:t>в) вся верхняя арматура над промежуточными опорами должна продолжаться к пролету не менее чем на 0,15</w:t>
      </w:r>
      <w:proofErr w:type="gramStart"/>
      <w:r w:rsidRPr="00336604">
        <w:rPr>
          <w:rFonts w:ascii="Arial" w:eastAsia="Times New Roman" w:hAnsi="Arial" w:cs="Arial"/>
          <w:i/>
          <w:iCs/>
          <w:color w:val="4E4646"/>
          <w:sz w:val="16"/>
          <w:szCs w:val="16"/>
          <w:lang w:eastAsia="ru-RU"/>
        </w:rPr>
        <w:t>l</w:t>
      </w:r>
      <w:proofErr w:type="gram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затем постепенно обрываться. Изгибаемые элементы, заделанные на опорах, могут рассматриваться как неразрезные системы.</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2.22. </w:t>
      </w:r>
      <w:proofErr w:type="gramStart"/>
      <w:r w:rsidRPr="00336604">
        <w:rPr>
          <w:rFonts w:ascii="Arial" w:eastAsia="Times New Roman" w:hAnsi="Arial" w:cs="Arial"/>
          <w:color w:val="4E4646"/>
          <w:sz w:val="16"/>
          <w:szCs w:val="16"/>
          <w:lang w:eastAsia="ru-RU"/>
        </w:rPr>
        <w:t xml:space="preserve">В табл.2 приведены требования к железобетонным колоннам из тяжелого </w:t>
      </w: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из легкого бетона.</w:t>
      </w:r>
      <w:proofErr w:type="gramEnd"/>
      <w:r w:rsidRPr="00336604">
        <w:rPr>
          <w:rFonts w:ascii="Arial" w:eastAsia="Times New Roman" w:hAnsi="Arial" w:cs="Arial"/>
          <w:color w:val="4E4646"/>
          <w:sz w:val="16"/>
          <w:szCs w:val="16"/>
          <w:lang w:eastAsia="ru-RU"/>
        </w:rPr>
        <w:t xml:space="preserve"> Они включают требования по размерам колонн, подвергаемых воздействию огня со всех сторон, а также находящихся в стенах и нагреваемых с одной стороны. При этом размер</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относится только к колоннам, нагреваемая поверхность которых находится на одном уровне со стеной, или для части колонны, выступающей из стены и несущей нагрузку. Предполагается, что в стене отсутствуют отверстия вблизи колонны в направлении минимального размера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Для колонн сплошного круглого сечения в качестве размера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следует принимать их диаметр.</w:t>
      </w:r>
      <w:r w:rsidRPr="00336604">
        <w:rPr>
          <w:rFonts w:ascii="Arial" w:eastAsia="Times New Roman" w:hAnsi="Arial" w:cs="Arial"/>
          <w:color w:val="4E4646"/>
          <w:sz w:val="16"/>
          <w:szCs w:val="16"/>
          <w:lang w:eastAsia="ru-RU"/>
        </w:rPr>
        <w:br/>
        <w:t xml:space="preserve">Колонны с параметрами, приведенными в табл. 2, имеют </w:t>
      </w:r>
      <w:proofErr w:type="spellStart"/>
      <w:r w:rsidRPr="00336604">
        <w:rPr>
          <w:rFonts w:ascii="Arial" w:eastAsia="Times New Roman" w:hAnsi="Arial" w:cs="Arial"/>
          <w:color w:val="4E4646"/>
          <w:sz w:val="16"/>
          <w:szCs w:val="16"/>
          <w:lang w:eastAsia="ru-RU"/>
        </w:rPr>
        <w:t>внецентренно</w:t>
      </w:r>
      <w:proofErr w:type="spellEnd"/>
      <w:r w:rsidRPr="00336604">
        <w:rPr>
          <w:rFonts w:ascii="Arial" w:eastAsia="Times New Roman" w:hAnsi="Arial" w:cs="Arial"/>
          <w:color w:val="4E4646"/>
          <w:sz w:val="16"/>
          <w:szCs w:val="16"/>
          <w:lang w:eastAsia="ru-RU"/>
        </w:rPr>
        <w:t xml:space="preserve"> приложенную нагрузку или нагрузку со случайным эксцентриситетом при армировании колонн не более 3% от поперечного сечения бетона, за исключением стыков.</w:t>
      </w:r>
      <w:r w:rsidRPr="00336604">
        <w:rPr>
          <w:rFonts w:ascii="Arial" w:eastAsia="Times New Roman" w:hAnsi="Arial" w:cs="Arial"/>
          <w:color w:val="4E4646"/>
          <w:sz w:val="16"/>
          <w:szCs w:val="16"/>
          <w:lang w:eastAsia="ru-RU"/>
        </w:rPr>
        <w:br/>
        <w:t xml:space="preserve">Предел огнестойкости железобетонных колонн с дополнительным армированием в виде </w:t>
      </w:r>
      <w:proofErr w:type="gramStart"/>
      <w:r w:rsidRPr="00336604">
        <w:rPr>
          <w:rFonts w:ascii="Arial" w:eastAsia="Times New Roman" w:hAnsi="Arial" w:cs="Arial"/>
          <w:color w:val="4E4646"/>
          <w:sz w:val="16"/>
          <w:szCs w:val="16"/>
          <w:lang w:eastAsia="ru-RU"/>
        </w:rPr>
        <w:t>сварных поперечных сеток, установленных с шагом не более 250 мм следует</w:t>
      </w:r>
      <w:proofErr w:type="gramEnd"/>
      <w:r w:rsidRPr="00336604">
        <w:rPr>
          <w:rFonts w:ascii="Arial" w:eastAsia="Times New Roman" w:hAnsi="Arial" w:cs="Arial"/>
          <w:color w:val="4E4646"/>
          <w:sz w:val="16"/>
          <w:szCs w:val="16"/>
          <w:lang w:eastAsia="ru-RU"/>
        </w:rPr>
        <w:t xml:space="preserve"> принимать по табл. 2, умножая их на коэффициент 1,5.</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2</w:t>
      </w:r>
    </w:p>
    <w:tbl>
      <w:tblPr>
        <w:tblW w:w="93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2"/>
        <w:gridCol w:w="1731"/>
        <w:gridCol w:w="2381"/>
        <w:gridCol w:w="571"/>
        <w:gridCol w:w="571"/>
        <w:gridCol w:w="571"/>
        <w:gridCol w:w="602"/>
        <w:gridCol w:w="556"/>
        <w:gridCol w:w="1035"/>
      </w:tblGrid>
      <w:tr w:rsidR="00336604" w:rsidRPr="00336604" w:rsidTr="00336604">
        <w:trPr>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Вид бетона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Воздействие огня</w:t>
            </w:r>
          </w:p>
        </w:tc>
        <w:tc>
          <w:tcPr>
            <w:tcW w:w="228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Ширина</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Ь</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колонны и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а</w:t>
            </w:r>
          </w:p>
        </w:tc>
        <w:tc>
          <w:tcPr>
            <w:tcW w:w="3750" w:type="dxa"/>
            <w:gridSpan w:val="6"/>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размеры, </w:t>
            </w:r>
            <w:proofErr w:type="gramStart"/>
            <w:r w:rsidRPr="00336604">
              <w:rPr>
                <w:rFonts w:ascii="Arial" w:eastAsia="Times New Roman" w:hAnsi="Arial" w:cs="Arial"/>
                <w:color w:val="4E4646"/>
                <w:sz w:val="16"/>
                <w:szCs w:val="16"/>
                <w:lang w:eastAsia="ru-RU"/>
              </w:rPr>
              <w:t>мм</w:t>
            </w:r>
            <w:proofErr w:type="gramEnd"/>
            <w:r w:rsidRPr="00336604">
              <w:rPr>
                <w:rFonts w:ascii="Arial" w:eastAsia="Times New Roman" w:hAnsi="Arial" w:cs="Arial"/>
                <w:color w:val="4E4646"/>
                <w:sz w:val="16"/>
                <w:szCs w:val="16"/>
                <w:lang w:eastAsia="ru-RU"/>
              </w:rPr>
              <w:t>, железобетонных колонн с пределами огнестойкости, ч</w:t>
            </w:r>
          </w:p>
        </w:tc>
      </w:tr>
      <w:tr w:rsidR="00336604" w:rsidRPr="00336604" w:rsidTr="00336604">
        <w:trPr>
          <w:trHeight w:val="49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540"/>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Со всех сторон</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1 300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450</w:t>
            </w:r>
          </w:p>
        </w:tc>
      </w:tr>
      <w:tr w:rsidR="00336604" w:rsidRPr="00336604" w:rsidTr="00336604">
        <w:trPr>
          <w:trHeight w:val="46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r>
      <w:tr w:rsidR="00336604" w:rsidRPr="00336604" w:rsidTr="00336604">
        <w:trPr>
          <w:trHeight w:val="58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 одной стороны</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tc>
      </w:tr>
      <w:tr w:rsidR="00336604" w:rsidRPr="00336604" w:rsidTr="00336604">
        <w:trPr>
          <w:trHeight w:val="42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r>
      <w:tr w:rsidR="00336604" w:rsidRPr="00336604" w:rsidTr="00336604">
        <w:trPr>
          <w:trHeight w:val="630"/>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Со всех сторон</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390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360</w:t>
            </w:r>
          </w:p>
        </w:tc>
      </w:tr>
      <w:tr w:rsidR="00336604" w:rsidRPr="00336604" w:rsidTr="00336604">
        <w:trPr>
          <w:trHeight w:val="37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r>
      <w:tr w:rsidR="00336604" w:rsidRPr="00336604" w:rsidTr="00336604">
        <w:trPr>
          <w:trHeight w:val="51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 одной стороны</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190</w:t>
            </w:r>
          </w:p>
        </w:tc>
      </w:tr>
      <w:tr w:rsidR="00336604" w:rsidRPr="00336604" w:rsidTr="00336604">
        <w:trPr>
          <w:trHeight w:val="52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5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2.23. Предел огнестойкости ненесущих бетонных и железобетонных перегородок и минимальная их толщина </w:t>
      </w:r>
      <w:proofErr w:type="spellStart"/>
      <w:proofErr w:type="gramStart"/>
      <w:r w:rsidRPr="00336604">
        <w:rPr>
          <w:rFonts w:ascii="Arial" w:eastAsia="Times New Roman" w:hAnsi="Arial" w:cs="Arial"/>
          <w:color w:val="4E4646"/>
          <w:sz w:val="16"/>
          <w:szCs w:val="16"/>
          <w:lang w:eastAsia="ru-RU"/>
        </w:rPr>
        <w:t>t</w:t>
      </w:r>
      <w:proofErr w:type="gramEnd"/>
      <w:r w:rsidRPr="00336604">
        <w:rPr>
          <w:rFonts w:ascii="Arial" w:eastAsia="Times New Roman" w:hAnsi="Arial" w:cs="Arial"/>
          <w:color w:val="4E4646"/>
          <w:sz w:val="16"/>
          <w:szCs w:val="16"/>
          <w:lang w:eastAsia="ru-RU"/>
        </w:rPr>
        <w:t>п</w:t>
      </w:r>
      <w:proofErr w:type="spellEnd"/>
      <w:r w:rsidRPr="00336604">
        <w:rPr>
          <w:rFonts w:ascii="Arial" w:eastAsia="Times New Roman" w:hAnsi="Arial" w:cs="Arial"/>
          <w:color w:val="4E4646"/>
          <w:sz w:val="16"/>
          <w:szCs w:val="16"/>
          <w:lang w:eastAsia="ru-RU"/>
        </w:rPr>
        <w:t xml:space="preserve"> приведены в табл. 3. Минимальная толщина перегородок гарантирует, что температура на </w:t>
      </w:r>
      <w:proofErr w:type="spellStart"/>
      <w:r w:rsidRPr="00336604">
        <w:rPr>
          <w:rFonts w:ascii="Arial" w:eastAsia="Times New Roman" w:hAnsi="Arial" w:cs="Arial"/>
          <w:color w:val="4E4646"/>
          <w:sz w:val="16"/>
          <w:szCs w:val="16"/>
          <w:lang w:eastAsia="ru-RU"/>
        </w:rPr>
        <w:t>необогреваемой</w:t>
      </w:r>
      <w:proofErr w:type="spellEnd"/>
      <w:r w:rsidRPr="00336604">
        <w:rPr>
          <w:rFonts w:ascii="Arial" w:eastAsia="Times New Roman" w:hAnsi="Arial" w:cs="Arial"/>
          <w:color w:val="4E4646"/>
          <w:sz w:val="16"/>
          <w:szCs w:val="16"/>
          <w:lang w:eastAsia="ru-RU"/>
        </w:rPr>
        <w:t xml:space="preserve"> поверхности бетонного элемента в среднем повысится не более чем на 160</w:t>
      </w:r>
      <w:proofErr w:type="gramStart"/>
      <w:r w:rsidRPr="00336604">
        <w:rPr>
          <w:rFonts w:ascii="Arial" w:eastAsia="Times New Roman" w:hAnsi="Arial" w:cs="Arial"/>
          <w:color w:val="4E4646"/>
          <w:sz w:val="16"/>
          <w:szCs w:val="16"/>
          <w:lang w:eastAsia="ru-RU"/>
        </w:rPr>
        <w:t>°С</w:t>
      </w:r>
      <w:proofErr w:type="gramEnd"/>
      <w:r w:rsidRPr="00336604">
        <w:rPr>
          <w:rFonts w:ascii="Arial" w:eastAsia="Times New Roman" w:hAnsi="Arial" w:cs="Arial"/>
          <w:color w:val="4E4646"/>
          <w:sz w:val="16"/>
          <w:szCs w:val="16"/>
          <w:lang w:eastAsia="ru-RU"/>
        </w:rPr>
        <w:t xml:space="preserve"> и не превысит 220°С при стандартном испытании на огнестойкость. При определении</w:t>
      </w:r>
      <w:r w:rsidRPr="00336604">
        <w:rPr>
          <w:rFonts w:ascii="Arial" w:eastAsia="Times New Roman" w:hAnsi="Arial" w:cs="Arial"/>
          <w:color w:val="4E4646"/>
          <w:sz w:val="16"/>
          <w:lang w:eastAsia="ru-RU"/>
        </w:rPr>
        <w:t> </w:t>
      </w:r>
      <w:proofErr w:type="spellStart"/>
      <w:proofErr w:type="gramStart"/>
      <w:r w:rsidRPr="00336604">
        <w:rPr>
          <w:rFonts w:ascii="Arial" w:eastAsia="Times New Roman" w:hAnsi="Arial" w:cs="Arial"/>
          <w:b/>
          <w:bCs/>
          <w:i/>
          <w:iCs/>
          <w:color w:val="4E4646"/>
          <w:sz w:val="16"/>
          <w:szCs w:val="16"/>
          <w:lang w:eastAsia="ru-RU"/>
        </w:rPr>
        <w:t>t</w:t>
      </w:r>
      <w:proofErr w:type="gramEnd"/>
      <w:r w:rsidRPr="00336604">
        <w:rPr>
          <w:rFonts w:ascii="Arial" w:eastAsia="Times New Roman" w:hAnsi="Arial" w:cs="Arial"/>
          <w:b/>
          <w:bCs/>
          <w:i/>
          <w:iCs/>
          <w:color w:val="4E4646"/>
          <w:sz w:val="16"/>
          <w:szCs w:val="16"/>
          <w:vertAlign w:val="subscript"/>
          <w:lang w:eastAsia="ru-RU"/>
        </w:rPr>
        <w:t>п</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xml:space="preserve">следует учитывать дополнительные защитные покрытия и штукатурки согласно указаниям </w:t>
      </w:r>
      <w:proofErr w:type="spellStart"/>
      <w:r w:rsidRPr="00336604">
        <w:rPr>
          <w:rFonts w:ascii="Arial" w:eastAsia="Times New Roman" w:hAnsi="Arial" w:cs="Arial"/>
          <w:color w:val="4E4646"/>
          <w:sz w:val="16"/>
          <w:szCs w:val="16"/>
          <w:lang w:eastAsia="ru-RU"/>
        </w:rPr>
        <w:t>пп</w:t>
      </w:r>
      <w:proofErr w:type="spellEnd"/>
      <w:r w:rsidRPr="00336604">
        <w:rPr>
          <w:rFonts w:ascii="Arial" w:eastAsia="Times New Roman" w:hAnsi="Arial" w:cs="Arial"/>
          <w:color w:val="4E4646"/>
          <w:sz w:val="16"/>
          <w:szCs w:val="16"/>
          <w:lang w:eastAsia="ru-RU"/>
        </w:rPr>
        <w:t>. 2.16 и 2.16.</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bl>
      <w:tblPr>
        <w:tblW w:w="93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717"/>
        <w:gridCol w:w="701"/>
        <w:gridCol w:w="716"/>
        <w:gridCol w:w="716"/>
        <w:gridCol w:w="716"/>
        <w:gridCol w:w="716"/>
        <w:gridCol w:w="640"/>
        <w:gridCol w:w="1113"/>
      </w:tblGrid>
      <w:tr w:rsidR="00336604" w:rsidRPr="00336604" w:rsidTr="00336604">
        <w:trPr>
          <w:trHeight w:val="690"/>
          <w:tblCellSpacing w:w="15" w:type="dxa"/>
          <w:jc w:val="center"/>
        </w:trPr>
        <w:tc>
          <w:tcPr>
            <w:tcW w:w="3165"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Вид бетона</w:t>
            </w:r>
          </w:p>
        </w:tc>
        <w:tc>
          <w:tcPr>
            <w:tcW w:w="5895" w:type="dxa"/>
            <w:gridSpan w:val="8"/>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Минимальная толщина перегородки</w:t>
            </w:r>
            <w:r w:rsidRPr="00336604">
              <w:rPr>
                <w:rFonts w:ascii="Arial" w:eastAsia="Times New Roman" w:hAnsi="Arial" w:cs="Arial"/>
                <w:color w:val="4E4646"/>
                <w:sz w:val="16"/>
                <w:lang w:eastAsia="ru-RU"/>
              </w:rPr>
              <w:t> </w:t>
            </w:r>
            <w:proofErr w:type="spellStart"/>
            <w:proofErr w:type="gramStart"/>
            <w:r w:rsidRPr="00336604">
              <w:rPr>
                <w:rFonts w:ascii="Arial" w:eastAsia="Times New Roman" w:hAnsi="Arial" w:cs="Arial"/>
                <w:b/>
                <w:bCs/>
                <w:i/>
                <w:iCs/>
                <w:color w:val="4E4646"/>
                <w:sz w:val="16"/>
                <w:szCs w:val="16"/>
                <w:lang w:eastAsia="ru-RU"/>
              </w:rPr>
              <w:t>t</w:t>
            </w:r>
            <w:proofErr w:type="gramEnd"/>
            <w:r w:rsidRPr="00336604">
              <w:rPr>
                <w:rFonts w:ascii="Arial" w:eastAsia="Times New Roman" w:hAnsi="Arial" w:cs="Arial"/>
                <w:b/>
                <w:bCs/>
                <w:i/>
                <w:iCs/>
                <w:color w:val="4E4646"/>
                <w:sz w:val="16"/>
                <w:szCs w:val="16"/>
                <w:vertAlign w:val="subscript"/>
                <w:lang w:eastAsia="ru-RU"/>
              </w:rPr>
              <w:t>п</w:t>
            </w:r>
            <w:proofErr w:type="spellEnd"/>
            <w:r w:rsidRPr="00336604">
              <w:rPr>
                <w:rFonts w:ascii="Arial" w:eastAsia="Times New Roman" w:hAnsi="Arial" w:cs="Arial"/>
                <w:color w:val="4E4646"/>
                <w:sz w:val="16"/>
                <w:szCs w:val="16"/>
                <w:lang w:eastAsia="ru-RU"/>
              </w:rPr>
              <w:t>, мм, с пределами огнестойкости, ч</w:t>
            </w:r>
          </w:p>
        </w:tc>
      </w:tr>
      <w:tr w:rsidR="00336604" w:rsidRPr="00336604" w:rsidTr="00336604">
        <w:trPr>
          <w:trHeight w:val="48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6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3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405"/>
          <w:tblCellSpacing w:w="15"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r w:rsidRPr="00336604">
              <w:rPr>
                <w:rFonts w:ascii="Arial" w:eastAsia="Times New Roman" w:hAnsi="Arial" w:cs="Arial"/>
                <w:color w:val="4E4646"/>
                <w:sz w:val="16"/>
                <w:szCs w:val="16"/>
                <w:lang w:eastAsia="ru-RU"/>
              </w:rPr>
              <w:b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75</w:t>
            </w:r>
          </w:p>
        </w:tc>
        <w:tc>
          <w:tcPr>
            <w:tcW w:w="6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85</w:t>
            </w:r>
          </w:p>
        </w:tc>
        <w:tc>
          <w:tcPr>
            <w:tcW w:w="63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95</w:t>
            </w:r>
          </w:p>
        </w:tc>
      </w:tr>
      <w:tr w:rsidR="00336604" w:rsidRPr="00336604" w:rsidTr="00336604">
        <w:trPr>
          <w:trHeight w:val="630"/>
          <w:tblCellSpacing w:w="15"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Ячеистый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0,8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75</w:t>
            </w:r>
          </w:p>
        </w:tc>
        <w:tc>
          <w:tcPr>
            <w:tcW w:w="63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2.24. Для несущих сплошных стен предел огнестойкости, толщина стены </w:t>
      </w:r>
      <w:proofErr w:type="spellStart"/>
      <w:r w:rsidRPr="00336604">
        <w:rPr>
          <w:rFonts w:ascii="Arial" w:eastAsia="Times New Roman" w:hAnsi="Arial" w:cs="Arial"/>
          <w:color w:val="4E4646"/>
          <w:sz w:val="16"/>
          <w:szCs w:val="16"/>
          <w:lang w:eastAsia="ru-RU"/>
        </w:rPr>
        <w:t>tп</w:t>
      </w:r>
      <w:proofErr w:type="spellEnd"/>
      <w:r w:rsidRPr="00336604">
        <w:rPr>
          <w:rFonts w:ascii="Arial" w:eastAsia="Times New Roman" w:hAnsi="Arial" w:cs="Arial"/>
          <w:color w:val="4E4646"/>
          <w:sz w:val="16"/>
          <w:szCs w:val="16"/>
          <w:lang w:eastAsia="ru-RU"/>
        </w:rPr>
        <w:t xml:space="preserve"> и расстояние до оси арматуры а приведены в </w:t>
      </w:r>
      <w:proofErr w:type="spellStart"/>
      <w:proofErr w:type="gramStart"/>
      <w:r w:rsidRPr="00336604">
        <w:rPr>
          <w:rFonts w:ascii="Arial" w:eastAsia="Times New Roman" w:hAnsi="Arial" w:cs="Arial"/>
          <w:color w:val="4E4646"/>
          <w:sz w:val="16"/>
          <w:szCs w:val="16"/>
          <w:lang w:eastAsia="ru-RU"/>
        </w:rPr>
        <w:t>табл</w:t>
      </w:r>
      <w:proofErr w:type="spellEnd"/>
      <w:proofErr w:type="gramEnd"/>
      <w:r w:rsidRPr="00336604">
        <w:rPr>
          <w:rFonts w:ascii="Arial" w:eastAsia="Times New Roman" w:hAnsi="Arial" w:cs="Arial"/>
          <w:color w:val="4E4646"/>
          <w:sz w:val="16"/>
          <w:szCs w:val="16"/>
          <w:lang w:eastAsia="ru-RU"/>
        </w:rPr>
        <w:t xml:space="preserve"> 4. Эти данные применимы к железобетонным центральн</w:t>
      </w:r>
      <w:proofErr w:type="gramStart"/>
      <w:r w:rsidRPr="00336604">
        <w:rPr>
          <w:rFonts w:ascii="Arial" w:eastAsia="Times New Roman" w:hAnsi="Arial" w:cs="Arial"/>
          <w:color w:val="4E4646"/>
          <w:sz w:val="16"/>
          <w:szCs w:val="16"/>
          <w:lang w:eastAsia="ru-RU"/>
        </w:rPr>
        <w:t>о-</w:t>
      </w:r>
      <w:proofErr w:type="gramEnd"/>
      <w:r w:rsidRPr="00336604">
        <w:rPr>
          <w:rFonts w:ascii="Arial" w:eastAsia="Times New Roman" w:hAnsi="Arial" w:cs="Arial"/>
          <w:color w:val="4E4646"/>
          <w:sz w:val="16"/>
          <w:szCs w:val="16"/>
          <w:lang w:eastAsia="ru-RU"/>
        </w:rPr>
        <w:t xml:space="preserve"> и </w:t>
      </w:r>
      <w:proofErr w:type="spellStart"/>
      <w:r w:rsidRPr="00336604">
        <w:rPr>
          <w:rFonts w:ascii="Arial" w:eastAsia="Times New Roman" w:hAnsi="Arial" w:cs="Arial"/>
          <w:color w:val="4E4646"/>
          <w:sz w:val="16"/>
          <w:szCs w:val="16"/>
          <w:lang w:eastAsia="ru-RU"/>
        </w:rPr>
        <w:t>внецентренно</w:t>
      </w:r>
      <w:proofErr w:type="spellEnd"/>
      <w:r w:rsidRPr="00336604">
        <w:rPr>
          <w:rFonts w:ascii="Arial" w:eastAsia="Times New Roman" w:hAnsi="Arial" w:cs="Arial"/>
          <w:color w:val="4E4646"/>
          <w:sz w:val="16"/>
          <w:szCs w:val="16"/>
          <w:lang w:eastAsia="ru-RU"/>
        </w:rPr>
        <w:t xml:space="preserve">» сжатым стенам при условии расположения суммарной силы в средней трети ширины поперечного сечения стены. При этом отношение высоты стены к ее толщине не должно превышать 20. Для стеновых панелей с платформенным </w:t>
      </w:r>
      <w:proofErr w:type="spellStart"/>
      <w:r w:rsidRPr="00336604">
        <w:rPr>
          <w:rFonts w:ascii="Arial" w:eastAsia="Times New Roman" w:hAnsi="Arial" w:cs="Arial"/>
          <w:color w:val="4E4646"/>
          <w:sz w:val="16"/>
          <w:szCs w:val="16"/>
          <w:lang w:eastAsia="ru-RU"/>
        </w:rPr>
        <w:t>опиранием</w:t>
      </w:r>
      <w:proofErr w:type="spellEnd"/>
      <w:r w:rsidRPr="00336604">
        <w:rPr>
          <w:rFonts w:ascii="Arial" w:eastAsia="Times New Roman" w:hAnsi="Arial" w:cs="Arial"/>
          <w:color w:val="4E4646"/>
          <w:sz w:val="16"/>
          <w:szCs w:val="16"/>
          <w:lang w:eastAsia="ru-RU"/>
        </w:rPr>
        <w:t xml:space="preserve"> при толщинах не менее 14 см пределы огнестойкости следует принимать по табл. 4, умножая их на коэффициент 1,5.</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4</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4"/>
        <w:gridCol w:w="2410"/>
        <w:gridCol w:w="798"/>
        <w:gridCol w:w="798"/>
        <w:gridCol w:w="798"/>
        <w:gridCol w:w="798"/>
        <w:gridCol w:w="798"/>
        <w:gridCol w:w="1166"/>
      </w:tblGrid>
      <w:tr w:rsidR="00336604" w:rsidRPr="00336604" w:rsidTr="00336604">
        <w:trPr>
          <w:trHeight w:val="465"/>
          <w:tblCellSpacing w:w="15" w:type="dxa"/>
        </w:trPr>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Вид бетона</w:t>
            </w:r>
          </w:p>
        </w:tc>
        <w:tc>
          <w:tcPr>
            <w:tcW w:w="2325"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Толщина</w:t>
            </w:r>
            <w:r w:rsidRPr="00336604">
              <w:rPr>
                <w:rFonts w:ascii="Arial" w:eastAsia="Times New Roman" w:hAnsi="Arial" w:cs="Arial"/>
                <w:color w:val="4E4646"/>
                <w:sz w:val="16"/>
                <w:lang w:eastAsia="ru-RU"/>
              </w:rPr>
              <w:t> </w:t>
            </w:r>
            <w:proofErr w:type="spellStart"/>
            <w:proofErr w:type="gramStart"/>
            <w:r w:rsidRPr="00336604">
              <w:rPr>
                <w:rFonts w:ascii="Arial" w:eastAsia="Times New Roman" w:hAnsi="Arial" w:cs="Arial"/>
                <w:b/>
                <w:bCs/>
                <w:i/>
                <w:iCs/>
                <w:color w:val="4E4646"/>
                <w:sz w:val="16"/>
                <w:szCs w:val="16"/>
                <w:lang w:eastAsia="ru-RU"/>
              </w:rPr>
              <w:t>t</w:t>
            </w:r>
            <w:proofErr w:type="gramEnd"/>
            <w:r w:rsidRPr="00336604">
              <w:rPr>
                <w:rFonts w:ascii="Arial" w:eastAsia="Times New Roman" w:hAnsi="Arial" w:cs="Arial"/>
                <w:b/>
                <w:bCs/>
                <w:i/>
                <w:iCs/>
                <w:color w:val="4E4646"/>
                <w:sz w:val="16"/>
                <w:szCs w:val="16"/>
                <w:vertAlign w:val="subscript"/>
                <w:lang w:eastAsia="ru-RU"/>
              </w:rPr>
              <w:t>с</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p>
        </w:tc>
        <w:tc>
          <w:tcPr>
            <w:tcW w:w="4995" w:type="dxa"/>
            <w:gridSpan w:val="6"/>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размеры железобетонных стен, </w:t>
            </w:r>
            <w:proofErr w:type="gramStart"/>
            <w:r w:rsidRPr="00336604">
              <w:rPr>
                <w:rFonts w:ascii="Arial" w:eastAsia="Times New Roman" w:hAnsi="Arial" w:cs="Arial"/>
                <w:color w:val="4E4646"/>
                <w:sz w:val="16"/>
                <w:szCs w:val="16"/>
                <w:lang w:eastAsia="ru-RU"/>
              </w:rPr>
              <w:t>мм</w:t>
            </w:r>
            <w:proofErr w:type="gramEnd"/>
            <w:r w:rsidRPr="00336604">
              <w:rPr>
                <w:rFonts w:ascii="Arial" w:eastAsia="Times New Roman" w:hAnsi="Arial" w:cs="Arial"/>
                <w:color w:val="4E4646"/>
                <w:sz w:val="16"/>
                <w:szCs w:val="16"/>
                <w:lang w:eastAsia="ru-RU"/>
              </w:rPr>
              <w:t>, с пределами огнестойкости, ч</w:t>
            </w:r>
          </w:p>
        </w:tc>
      </w:tr>
      <w:tr w:rsidR="00336604" w:rsidRPr="00336604" w:rsidTr="00336604">
        <w:trPr>
          <w:trHeight w:val="3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150"/>
          <w:tblCellSpacing w:w="15"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p>
        </w:tc>
        <w:tc>
          <w:tcPr>
            <w:tcW w:w="23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proofErr w:type="gramStart"/>
            <w:r w:rsidRPr="00336604">
              <w:rPr>
                <w:rFonts w:ascii="Arial" w:eastAsia="Times New Roman" w:hAnsi="Arial" w:cs="Arial"/>
                <w:b/>
                <w:bCs/>
                <w:i/>
                <w:iCs/>
                <w:color w:val="4E4646"/>
                <w:sz w:val="16"/>
                <w:szCs w:val="16"/>
                <w:lang w:eastAsia="ru-RU"/>
              </w:rPr>
              <w:t>t</w:t>
            </w:r>
            <w:proofErr w:type="gramEnd"/>
            <w:r w:rsidRPr="00336604">
              <w:rPr>
                <w:rFonts w:ascii="Arial" w:eastAsia="Times New Roman" w:hAnsi="Arial" w:cs="Arial"/>
                <w:b/>
                <w:bCs/>
                <w:i/>
                <w:iCs/>
                <w:color w:val="4E4646"/>
                <w:sz w:val="16"/>
                <w:szCs w:val="16"/>
                <w:vertAlign w:val="subscript"/>
                <w:lang w:eastAsia="ru-RU"/>
              </w:rPr>
              <w:t>с</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а</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r>
      <w:tr w:rsidR="00336604" w:rsidRPr="00336604" w:rsidTr="00336604">
        <w:trPr>
          <w:trHeight w:val="150"/>
          <w:tblCellSpacing w:w="15"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23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proofErr w:type="gramStart"/>
            <w:r w:rsidRPr="00336604">
              <w:rPr>
                <w:rFonts w:ascii="Arial" w:eastAsia="Times New Roman" w:hAnsi="Arial" w:cs="Arial"/>
                <w:b/>
                <w:bCs/>
                <w:i/>
                <w:iCs/>
                <w:color w:val="4E4646"/>
                <w:sz w:val="16"/>
                <w:szCs w:val="16"/>
                <w:lang w:eastAsia="ru-RU"/>
              </w:rPr>
              <w:t>t</w:t>
            </w:r>
            <w:proofErr w:type="gramEnd"/>
            <w:r w:rsidRPr="00336604">
              <w:rPr>
                <w:rFonts w:ascii="Arial" w:eastAsia="Times New Roman" w:hAnsi="Arial" w:cs="Arial"/>
                <w:b/>
                <w:bCs/>
                <w:i/>
                <w:iCs/>
                <w:color w:val="4E4646"/>
                <w:sz w:val="16"/>
                <w:szCs w:val="16"/>
                <w:vertAlign w:val="subscript"/>
                <w:lang w:eastAsia="ru-RU"/>
              </w:rPr>
              <w:t>с</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а</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Огнестойкость ребристых стеновых плит должна определяться по толщине плит. Ребра должны быть связаны с плитой хомутами. Минимальные размеры ребер и расстояния до осей арматуры в ребрах должны удовлетворять требованиям, предъявляемым к балкам и приведенным в табл. 6 и 7.</w:t>
      </w:r>
      <w:r w:rsidRPr="00336604">
        <w:rPr>
          <w:rFonts w:ascii="Arial" w:eastAsia="Times New Roman" w:hAnsi="Arial" w:cs="Arial"/>
          <w:color w:val="4E4646"/>
          <w:sz w:val="16"/>
          <w:szCs w:val="16"/>
          <w:lang w:eastAsia="ru-RU"/>
        </w:rPr>
        <w:br/>
        <w:t>Наружные стены из двухслойных панелей, состоящих из ограждающего слоя толщиной не менее 24 см из крупнопористого керамзитобетона класса В</w:t>
      </w:r>
      <w:proofErr w:type="gramStart"/>
      <w:r w:rsidRPr="00336604">
        <w:rPr>
          <w:rFonts w:ascii="Arial" w:eastAsia="Times New Roman" w:hAnsi="Arial" w:cs="Arial"/>
          <w:color w:val="4E4646"/>
          <w:sz w:val="16"/>
          <w:szCs w:val="16"/>
          <w:lang w:eastAsia="ru-RU"/>
        </w:rPr>
        <w:t>2</w:t>
      </w:r>
      <w:proofErr w:type="gramEnd"/>
      <w:r w:rsidRPr="00336604">
        <w:rPr>
          <w:rFonts w:ascii="Arial" w:eastAsia="Times New Roman" w:hAnsi="Arial" w:cs="Arial"/>
          <w:color w:val="4E4646"/>
          <w:sz w:val="16"/>
          <w:szCs w:val="16"/>
          <w:lang w:eastAsia="ru-RU"/>
        </w:rPr>
        <w:t xml:space="preserve"> - В2,5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0,6 - 0,9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 и несущего слоя толщиной не менее 10см, с напряжениями сжатия в нем не более 5МПа, имеют предел огнестойкости 3,6 ч.</w:t>
      </w:r>
      <w:r w:rsidRPr="00336604">
        <w:rPr>
          <w:rFonts w:ascii="Arial" w:eastAsia="Times New Roman" w:hAnsi="Arial" w:cs="Arial"/>
          <w:color w:val="4E4646"/>
          <w:sz w:val="16"/>
          <w:szCs w:val="16"/>
          <w:lang w:eastAsia="ru-RU"/>
        </w:rPr>
        <w:br/>
        <w:t xml:space="preserve">При применении в стеновых панелях или перекрытиях сгораемого утеплителя следует предусмотреть при изготовлении, установке или </w:t>
      </w:r>
      <w:proofErr w:type="gramStart"/>
      <w:r w:rsidRPr="00336604">
        <w:rPr>
          <w:rFonts w:ascii="Arial" w:eastAsia="Times New Roman" w:hAnsi="Arial" w:cs="Arial"/>
          <w:color w:val="4E4646"/>
          <w:sz w:val="16"/>
          <w:szCs w:val="16"/>
          <w:lang w:eastAsia="ru-RU"/>
        </w:rPr>
        <w:t>монтаже</w:t>
      </w:r>
      <w:proofErr w:type="gramEnd"/>
      <w:r w:rsidRPr="00336604">
        <w:rPr>
          <w:rFonts w:ascii="Arial" w:eastAsia="Times New Roman" w:hAnsi="Arial" w:cs="Arial"/>
          <w:color w:val="4E4646"/>
          <w:sz w:val="16"/>
          <w:szCs w:val="16"/>
          <w:lang w:eastAsia="ru-RU"/>
        </w:rPr>
        <w:t xml:space="preserve"> защиту этого утеплителя по периметру несгораемым материалом.</w:t>
      </w:r>
      <w:r w:rsidRPr="00336604">
        <w:rPr>
          <w:rFonts w:ascii="Arial" w:eastAsia="Times New Roman" w:hAnsi="Arial" w:cs="Arial"/>
          <w:color w:val="4E4646"/>
          <w:sz w:val="16"/>
          <w:szCs w:val="16"/>
          <w:lang w:eastAsia="ru-RU"/>
        </w:rPr>
        <w:br/>
      </w:r>
      <w:proofErr w:type="gramStart"/>
      <w:r w:rsidRPr="00336604">
        <w:rPr>
          <w:rFonts w:ascii="Arial" w:eastAsia="Times New Roman" w:hAnsi="Arial" w:cs="Arial"/>
          <w:color w:val="4E4646"/>
          <w:sz w:val="16"/>
          <w:szCs w:val="16"/>
          <w:lang w:eastAsia="ru-RU"/>
        </w:rPr>
        <w:t xml:space="preserve">Стены из трехслойных панелей, состоящие из двух ребристых железобетонных плит и утеплителя, из несгораемых или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или фибролитовых плит при общей толщине поперечного сечения 25 см, имеют предел огнестойкости не менее 3 ч.</w:t>
      </w:r>
      <w:r w:rsidRPr="00336604">
        <w:rPr>
          <w:rFonts w:ascii="Arial" w:eastAsia="Times New Roman" w:hAnsi="Arial" w:cs="Arial"/>
          <w:color w:val="4E4646"/>
          <w:sz w:val="16"/>
          <w:szCs w:val="16"/>
          <w:lang w:eastAsia="ru-RU"/>
        </w:rPr>
        <w:br/>
        <w:t xml:space="preserve">Наружные ненесущие и самонесущие стены из трехслойных сплошных панелей (ГОСТ 17078 — 71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xml:space="preserve">), состоящие из </w:t>
      </w:r>
      <w:r w:rsidRPr="00336604">
        <w:rPr>
          <w:rFonts w:ascii="Arial" w:eastAsia="Times New Roman" w:hAnsi="Arial" w:cs="Arial"/>
          <w:color w:val="4E4646"/>
          <w:sz w:val="16"/>
          <w:szCs w:val="16"/>
          <w:lang w:eastAsia="ru-RU"/>
        </w:rPr>
        <w:lastRenderedPageBreak/>
        <w:t>наружного (толщиной не менее 50 мм) и внутреннего бетонных армированных</w:t>
      </w:r>
      <w:proofErr w:type="gramEnd"/>
      <w:r w:rsidRPr="00336604">
        <w:rPr>
          <w:rFonts w:ascii="Arial" w:eastAsia="Times New Roman" w:hAnsi="Arial" w:cs="Arial"/>
          <w:color w:val="4E4646"/>
          <w:sz w:val="16"/>
          <w:szCs w:val="16"/>
          <w:lang w:eastAsia="ru-RU"/>
        </w:rPr>
        <w:t xml:space="preserve"> </w:t>
      </w:r>
      <w:proofErr w:type="gramStart"/>
      <w:r w:rsidRPr="00336604">
        <w:rPr>
          <w:rFonts w:ascii="Arial" w:eastAsia="Times New Roman" w:hAnsi="Arial" w:cs="Arial"/>
          <w:color w:val="4E4646"/>
          <w:sz w:val="16"/>
          <w:szCs w:val="16"/>
          <w:lang w:eastAsia="ru-RU"/>
        </w:rPr>
        <w:t xml:space="preserve">слоев и среднего из сгораемого утеплителя (пенопласта марки ПСБ по ГОСТ 15588 — 70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и др.), имеют предел огнестойкости при общей толщине поперечного сечения 15 — 22 см не менее 1 ч. Для аналогичных несущих стен с соединением слоев металлическими связями при общей толщине 25 см с внутренним несущим слоем из армированного бетона М 200 с напряжениями сжатия в нем</w:t>
      </w:r>
      <w:proofErr w:type="gramEnd"/>
      <w:r w:rsidRPr="00336604">
        <w:rPr>
          <w:rFonts w:ascii="Arial" w:eastAsia="Times New Roman" w:hAnsi="Arial" w:cs="Arial"/>
          <w:color w:val="4E4646"/>
          <w:sz w:val="16"/>
          <w:szCs w:val="16"/>
          <w:lang w:eastAsia="ru-RU"/>
        </w:rPr>
        <w:t xml:space="preserve"> не более 2,5 МПа и толщиной 10 см или М 300 с напряжениями сжатия в нем не более 10 МПа и толщиной 14 см, предел огнестойкости </w:t>
      </w:r>
      <w:proofErr w:type="gramStart"/>
      <w:r w:rsidRPr="00336604">
        <w:rPr>
          <w:rFonts w:ascii="Arial" w:eastAsia="Times New Roman" w:hAnsi="Arial" w:cs="Arial"/>
          <w:color w:val="4E4646"/>
          <w:sz w:val="16"/>
          <w:szCs w:val="16"/>
          <w:lang w:eastAsia="ru-RU"/>
        </w:rPr>
        <w:t>равен 2,5 ч</w:t>
      </w:r>
      <w:r w:rsidRPr="00336604">
        <w:rPr>
          <w:rFonts w:ascii="Arial" w:eastAsia="Times New Roman" w:hAnsi="Arial" w:cs="Arial"/>
          <w:color w:val="4E4646"/>
          <w:sz w:val="16"/>
          <w:szCs w:val="16"/>
          <w:lang w:eastAsia="ru-RU"/>
        </w:rPr>
        <w:br/>
        <w:t>Предел распространения огня по этим конструкциям равен</w:t>
      </w:r>
      <w:proofErr w:type="gramEnd"/>
      <w:r w:rsidRPr="00336604">
        <w:rPr>
          <w:rFonts w:ascii="Arial" w:eastAsia="Times New Roman" w:hAnsi="Arial" w:cs="Arial"/>
          <w:color w:val="4E4646"/>
          <w:sz w:val="16"/>
          <w:szCs w:val="16"/>
          <w:lang w:eastAsia="ru-RU"/>
        </w:rPr>
        <w:t xml:space="preserve"> нулю.</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2.25. Для растянутых элементов пределы огнестойкости, ширина поперечного сечения</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xml:space="preserve">и расстояние до оси </w:t>
      </w:r>
      <w:proofErr w:type="gramStart"/>
      <w:r w:rsidRPr="00336604">
        <w:rPr>
          <w:rFonts w:ascii="Arial" w:eastAsia="Times New Roman" w:hAnsi="Arial" w:cs="Arial"/>
          <w:color w:val="4E4646"/>
          <w:sz w:val="16"/>
          <w:szCs w:val="16"/>
          <w:lang w:eastAsia="ru-RU"/>
        </w:rPr>
        <w:t>арматуры</w:t>
      </w:r>
      <w:proofErr w:type="gramEnd"/>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xml:space="preserve">приведены в табл. 5. Эти данные относятся к растянутым элементам ферм и арок с ненапрягаемой и с </w:t>
      </w:r>
      <w:proofErr w:type="spellStart"/>
      <w:r w:rsidRPr="00336604">
        <w:rPr>
          <w:rFonts w:ascii="Arial" w:eastAsia="Times New Roman" w:hAnsi="Arial" w:cs="Arial"/>
          <w:color w:val="4E4646"/>
          <w:sz w:val="16"/>
          <w:szCs w:val="16"/>
          <w:lang w:eastAsia="ru-RU"/>
        </w:rPr>
        <w:t>преднапряженной</w:t>
      </w:r>
      <w:proofErr w:type="spellEnd"/>
      <w:r w:rsidRPr="00336604">
        <w:rPr>
          <w:rFonts w:ascii="Arial" w:eastAsia="Times New Roman" w:hAnsi="Arial" w:cs="Arial"/>
          <w:color w:val="4E4646"/>
          <w:sz w:val="16"/>
          <w:szCs w:val="16"/>
          <w:lang w:eastAsia="ru-RU"/>
        </w:rPr>
        <w:t xml:space="preserve"> арматурой, обогреваемым со всех сторон. Полная площадь поперечного сечения бетона элемента должна быть не менее 2</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b</w:t>
      </w:r>
      <w:r w:rsidRPr="00336604">
        <w:rPr>
          <w:rFonts w:ascii="Arial" w:eastAsia="Times New Roman" w:hAnsi="Arial" w:cs="Arial"/>
          <w:b/>
          <w:bCs/>
          <w:i/>
          <w:iCs/>
          <w:color w:val="4E4646"/>
          <w:sz w:val="16"/>
          <w:szCs w:val="16"/>
          <w:vertAlign w:val="superscript"/>
          <w:lang w:eastAsia="ru-RU"/>
        </w:rPr>
        <w:t>2</w:t>
      </w:r>
      <w:r w:rsidRPr="00336604">
        <w:rPr>
          <w:rFonts w:ascii="Arial" w:eastAsia="Times New Roman" w:hAnsi="Arial" w:cs="Arial"/>
          <w:color w:val="4E4646"/>
          <w:sz w:val="16"/>
          <w:szCs w:val="16"/>
          <w:lang w:eastAsia="ru-RU"/>
        </w:rPr>
        <w:t>мин, где</w:t>
      </w:r>
      <w:r w:rsidRPr="00336604">
        <w:rPr>
          <w:rFonts w:ascii="Arial" w:eastAsia="Times New Roman" w:hAnsi="Arial" w:cs="Arial"/>
          <w:color w:val="4E4646"/>
          <w:sz w:val="16"/>
          <w:lang w:eastAsia="ru-RU"/>
        </w:rPr>
        <w:t> </w:t>
      </w:r>
      <w:proofErr w:type="spellStart"/>
      <w:proofErr w:type="gramStart"/>
      <w:r w:rsidRPr="00336604">
        <w:rPr>
          <w:rFonts w:ascii="Arial" w:eastAsia="Times New Roman" w:hAnsi="Arial" w:cs="Arial"/>
          <w:b/>
          <w:bCs/>
          <w:i/>
          <w:iCs/>
          <w:color w:val="4E4646"/>
          <w:sz w:val="16"/>
          <w:szCs w:val="16"/>
          <w:lang w:eastAsia="ru-RU"/>
        </w:rPr>
        <w:t>b</w:t>
      </w:r>
      <w:proofErr w:type="gramEnd"/>
      <w:r w:rsidRPr="00336604">
        <w:rPr>
          <w:rFonts w:ascii="Arial" w:eastAsia="Times New Roman" w:hAnsi="Arial" w:cs="Arial"/>
          <w:color w:val="4E4646"/>
          <w:sz w:val="16"/>
          <w:szCs w:val="16"/>
          <w:lang w:eastAsia="ru-RU"/>
        </w:rPr>
        <w:t>мин</w:t>
      </w:r>
      <w:proofErr w:type="spellEnd"/>
      <w:r w:rsidRPr="00336604">
        <w:rPr>
          <w:rFonts w:ascii="Arial" w:eastAsia="Times New Roman" w:hAnsi="Arial" w:cs="Arial"/>
          <w:color w:val="4E4646"/>
          <w:sz w:val="16"/>
          <w:szCs w:val="16"/>
          <w:lang w:eastAsia="ru-RU"/>
        </w:rPr>
        <w:t xml:space="preserve"> — соответствующий размер для</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szCs w:val="16"/>
          <w:lang w:eastAsia="ru-RU"/>
        </w:rPr>
        <w:t>, приведенный в табл. 5</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5</w:t>
      </w:r>
    </w:p>
    <w:tbl>
      <w:tblPr>
        <w:tblW w:w="93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4"/>
        <w:gridCol w:w="2410"/>
        <w:gridCol w:w="798"/>
        <w:gridCol w:w="798"/>
        <w:gridCol w:w="798"/>
        <w:gridCol w:w="798"/>
        <w:gridCol w:w="798"/>
        <w:gridCol w:w="1166"/>
      </w:tblGrid>
      <w:tr w:rsidR="00336604" w:rsidRPr="00336604" w:rsidTr="00336604">
        <w:trPr>
          <w:trHeight w:val="465"/>
          <w:tblCellSpacing w:w="15" w:type="dxa"/>
          <w:jc w:val="center"/>
        </w:trPr>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Вид бетона</w:t>
            </w:r>
          </w:p>
        </w:tc>
        <w:tc>
          <w:tcPr>
            <w:tcW w:w="2325"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Минимальная ширина поперечного сечения</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p>
        </w:tc>
        <w:tc>
          <w:tcPr>
            <w:tcW w:w="4995" w:type="dxa"/>
            <w:gridSpan w:val="6"/>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размеры железобетонных растянутых элементов, </w:t>
            </w:r>
            <w:proofErr w:type="gramStart"/>
            <w:r w:rsidRPr="00336604">
              <w:rPr>
                <w:rFonts w:ascii="Arial" w:eastAsia="Times New Roman" w:hAnsi="Arial" w:cs="Arial"/>
                <w:color w:val="4E4646"/>
                <w:sz w:val="16"/>
                <w:szCs w:val="16"/>
                <w:lang w:eastAsia="ru-RU"/>
              </w:rPr>
              <w:t>мм</w:t>
            </w:r>
            <w:proofErr w:type="gramEnd"/>
            <w:r w:rsidRPr="00336604">
              <w:rPr>
                <w:rFonts w:ascii="Arial" w:eastAsia="Times New Roman" w:hAnsi="Arial" w:cs="Arial"/>
                <w:color w:val="4E4646"/>
                <w:sz w:val="16"/>
                <w:szCs w:val="16"/>
                <w:lang w:eastAsia="ru-RU"/>
              </w:rPr>
              <w:t>, с пределами огнестойкости, ч</w:t>
            </w:r>
          </w:p>
        </w:tc>
      </w:tr>
      <w:tr w:rsidR="00336604" w:rsidRPr="00336604" w:rsidTr="00336604">
        <w:trPr>
          <w:trHeight w:val="34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15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p>
        </w:tc>
        <w:tc>
          <w:tcPr>
            <w:tcW w:w="23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а</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90</w:t>
            </w:r>
          </w:p>
        </w:tc>
      </w:tr>
      <w:tr w:rsidR="00336604" w:rsidRPr="00336604" w:rsidTr="00336604">
        <w:trPr>
          <w:trHeight w:val="15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23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а</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7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7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2.26. Для статически определимых свободно опертых балок, нагреваемых с трех сторон, пределы огнестойкости, ширина балок</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расстояния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(рис 3) приведены для тяжелого бетона в табл. 6 и для легкого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 в табл. 7.</w:t>
      </w:r>
      <w:r w:rsidRPr="00336604">
        <w:rPr>
          <w:rFonts w:ascii="Arial" w:eastAsia="Times New Roman" w:hAnsi="Arial" w:cs="Arial"/>
          <w:color w:val="4E4646"/>
          <w:sz w:val="16"/>
          <w:szCs w:val="16"/>
          <w:lang w:eastAsia="ru-RU"/>
        </w:rPr>
        <w:br/>
        <w:t>При нагреве с одной стороны предел огнестойкости балок принимается по табл. 8 как для плит.</w:t>
      </w:r>
      <w:r w:rsidRPr="00336604">
        <w:rPr>
          <w:rFonts w:ascii="Arial" w:eastAsia="Times New Roman" w:hAnsi="Arial" w:cs="Arial"/>
          <w:color w:val="4E4646"/>
          <w:sz w:val="16"/>
          <w:szCs w:val="16"/>
          <w:lang w:eastAsia="ru-RU"/>
        </w:rPr>
        <w:br/>
        <w:t>Для балок с наклонными сторонами ширина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должна измеряться по центру тяжести растянутой арматуры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xml:space="preserve"> рис. 3)</w:t>
      </w:r>
    </w:p>
    <w:p w:rsidR="00336604" w:rsidRPr="00336604" w:rsidRDefault="00336604" w:rsidP="00336604">
      <w:pPr>
        <w:spacing w:after="0" w:line="192" w:lineRule="atLeast"/>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33700" cy="2514600"/>
            <wp:effectExtent l="19050" t="0" r="0" b="0"/>
            <wp:wrapSquare wrapText="bothSides"/>
            <wp:docPr id="105" name="Рисунок 2" descr="http://www.himpark.ru/content/images/snip_11_2_8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mpark.ru/content/images/snip_11_2_80_2.jpg"/>
                    <pic:cNvPicPr>
                      <a:picLocks noChangeAspect="1" noChangeArrowheads="1"/>
                    </pic:cNvPicPr>
                  </pic:nvPicPr>
                  <pic:blipFill>
                    <a:blip r:embed="rId6" cstate="print"/>
                    <a:srcRect/>
                    <a:stretch>
                      <a:fillRect/>
                    </a:stretch>
                  </pic:blipFill>
                  <pic:spPr bwMode="auto">
                    <a:xfrm>
                      <a:off x="0" y="0"/>
                      <a:ext cx="2933700" cy="2514600"/>
                    </a:xfrm>
                    <a:prstGeom prst="rect">
                      <a:avLst/>
                    </a:prstGeom>
                    <a:noFill/>
                    <a:ln w="9525">
                      <a:noFill/>
                      <a:miter lim="800000"/>
                      <a:headEnd/>
                      <a:tailEnd/>
                    </a:ln>
                  </pic:spPr>
                </pic:pic>
              </a:graphicData>
            </a:graphic>
          </wp:anchor>
        </w:drawing>
      </w:r>
      <w:r w:rsidRPr="00336604">
        <w:rPr>
          <w:rFonts w:ascii="Arial" w:eastAsia="Times New Roman" w:hAnsi="Arial" w:cs="Arial"/>
          <w:color w:val="4E4646"/>
          <w:sz w:val="16"/>
          <w:szCs w:val="16"/>
          <w:lang w:eastAsia="ru-RU"/>
        </w:rPr>
        <w:t xml:space="preserve">При определении предела </w:t>
      </w:r>
      <w:proofErr w:type="spellStart"/>
      <w:r w:rsidRPr="00336604">
        <w:rPr>
          <w:rFonts w:ascii="Arial" w:eastAsia="Times New Roman" w:hAnsi="Arial" w:cs="Arial"/>
          <w:color w:val="4E4646"/>
          <w:sz w:val="16"/>
          <w:szCs w:val="16"/>
          <w:lang w:eastAsia="ru-RU"/>
        </w:rPr>
        <w:t>огнестой-кости</w:t>
      </w:r>
      <w:proofErr w:type="spellEnd"/>
      <w:r w:rsidRPr="00336604">
        <w:rPr>
          <w:rFonts w:ascii="Arial" w:eastAsia="Times New Roman" w:hAnsi="Arial" w:cs="Arial"/>
          <w:color w:val="4E4646"/>
          <w:sz w:val="16"/>
          <w:szCs w:val="16"/>
          <w:lang w:eastAsia="ru-RU"/>
        </w:rPr>
        <w:t xml:space="preserve"> отверстия в полках балки могут не учитываться, если оставшаяся площадь поперечного сечения в </w:t>
      </w:r>
      <w:proofErr w:type="spellStart"/>
      <w:r w:rsidRPr="00336604">
        <w:rPr>
          <w:rFonts w:ascii="Arial" w:eastAsia="Times New Roman" w:hAnsi="Arial" w:cs="Arial"/>
          <w:color w:val="4E4646"/>
          <w:sz w:val="16"/>
          <w:szCs w:val="16"/>
          <w:lang w:eastAsia="ru-RU"/>
        </w:rPr>
        <w:t>растя-нутой</w:t>
      </w:r>
      <w:proofErr w:type="spellEnd"/>
      <w:r w:rsidRPr="00336604">
        <w:rPr>
          <w:rFonts w:ascii="Arial" w:eastAsia="Times New Roman" w:hAnsi="Arial" w:cs="Arial"/>
          <w:color w:val="4E4646"/>
          <w:sz w:val="16"/>
          <w:szCs w:val="16"/>
          <w:lang w:eastAsia="ru-RU"/>
        </w:rPr>
        <w:t xml:space="preserve"> зоне не меньше 2в</w:t>
      </w:r>
      <w:r w:rsidRPr="00336604">
        <w:rPr>
          <w:rFonts w:ascii="Arial" w:eastAsia="Times New Roman" w:hAnsi="Arial" w:cs="Arial"/>
          <w:color w:val="4E4646"/>
          <w:sz w:val="16"/>
          <w:szCs w:val="16"/>
          <w:vertAlign w:val="superscript"/>
          <w:lang w:eastAsia="ru-RU"/>
        </w:rPr>
        <w:t>2</w:t>
      </w:r>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Для предотвращения откалывания бетона в ребрах балок расстояние между хомутом и поверхностью не должно быть более 0,2 ширины ребра Минимальное расстояние</w:t>
      </w:r>
      <w:r w:rsidRPr="00336604">
        <w:rPr>
          <w:rFonts w:ascii="Arial" w:eastAsia="Times New Roman" w:hAnsi="Arial" w:cs="Arial"/>
          <w:color w:val="4E4646"/>
          <w:sz w:val="16"/>
          <w:lang w:eastAsia="ru-RU"/>
        </w:rPr>
        <w:t> </w:t>
      </w:r>
      <w:r w:rsidRPr="00336604">
        <w:rPr>
          <w:rFonts w:ascii="Arial" w:eastAsia="Times New Roman" w:hAnsi="Arial" w:cs="Arial"/>
          <w:b/>
          <w:bCs/>
          <w:color w:val="4E4646"/>
          <w:sz w:val="16"/>
          <w:szCs w:val="16"/>
          <w:lang w:eastAsia="ru-RU"/>
        </w:rPr>
        <w:t>а</w:t>
      </w:r>
      <w:proofErr w:type="gramStart"/>
      <w:r w:rsidRPr="00336604">
        <w:rPr>
          <w:rFonts w:ascii="Arial" w:eastAsia="Times New Roman" w:hAnsi="Arial" w:cs="Arial"/>
          <w:b/>
          <w:bCs/>
          <w:color w:val="4E4646"/>
          <w:sz w:val="16"/>
          <w:szCs w:val="16"/>
          <w:vertAlign w:val="subscript"/>
          <w:lang w:eastAsia="ru-RU"/>
        </w:rPr>
        <w:t>1</w:t>
      </w:r>
      <w:proofErr w:type="gram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от поверхности элемента до оси любого стержня арматуры должна быть не менее требуемого (табл.6) для предела огнестойкости 0,5 ч и не менее половины</w:t>
      </w:r>
      <w:r w:rsidRPr="00336604">
        <w:rPr>
          <w:rFonts w:ascii="Arial" w:eastAsia="Times New Roman" w:hAnsi="Arial" w:cs="Arial"/>
          <w:color w:val="4E4646"/>
          <w:sz w:val="16"/>
          <w:lang w:eastAsia="ru-RU"/>
        </w:rPr>
        <w:t> </w:t>
      </w:r>
      <w:r w:rsidRPr="00336604">
        <w:rPr>
          <w:rFonts w:ascii="Arial" w:eastAsia="Times New Roman" w:hAnsi="Arial" w:cs="Arial"/>
          <w:b/>
          <w:bCs/>
          <w:color w:val="4E4646"/>
          <w:sz w:val="16"/>
          <w:szCs w:val="16"/>
          <w:lang w:eastAsia="ru-RU"/>
        </w:rPr>
        <w:t>а</w:t>
      </w:r>
      <w:r w:rsidRPr="00336604">
        <w:rPr>
          <w:rFonts w:ascii="Arial" w:eastAsia="Times New Roman" w:hAnsi="Arial" w:cs="Arial"/>
          <w:color w:val="4E4646"/>
          <w:sz w:val="16"/>
          <w:szCs w:val="16"/>
          <w:lang w:eastAsia="ru-RU"/>
        </w:rPr>
        <w:t>.</w:t>
      </w:r>
    </w:p>
    <w:p w:rsidR="00336604" w:rsidRPr="00336604" w:rsidRDefault="00336604" w:rsidP="00336604">
      <w:pPr>
        <w:spacing w:after="0" w:line="240" w:lineRule="auto"/>
        <w:rPr>
          <w:rFonts w:ascii="Times New Roman" w:eastAsia="Times New Roman" w:hAnsi="Times New Roman" w:cs="Times New Roman"/>
          <w:sz w:val="24"/>
          <w:szCs w:val="24"/>
          <w:lang w:eastAsia="ru-RU"/>
        </w:rPr>
      </w:pP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Рис. 3 Армирование балок и расстояния до оси арматуры</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6</w:t>
      </w:r>
    </w:p>
    <w:tbl>
      <w:tblPr>
        <w:tblW w:w="93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4"/>
        <w:gridCol w:w="2088"/>
        <w:gridCol w:w="721"/>
        <w:gridCol w:w="721"/>
        <w:gridCol w:w="844"/>
        <w:gridCol w:w="813"/>
        <w:gridCol w:w="2379"/>
      </w:tblGrid>
      <w:tr w:rsidR="00336604" w:rsidRPr="00336604" w:rsidTr="00336604">
        <w:trPr>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Пределы огнестойкости, </w:t>
            </w:r>
            <w:proofErr w:type="gramStart"/>
            <w:r w:rsidRPr="00336604">
              <w:rPr>
                <w:rFonts w:ascii="Arial" w:eastAsia="Times New Roman" w:hAnsi="Arial" w:cs="Arial"/>
                <w:color w:val="4E4646"/>
                <w:sz w:val="16"/>
                <w:szCs w:val="16"/>
                <w:lang w:eastAsia="ru-RU"/>
              </w:rPr>
              <w:t>ч</w:t>
            </w:r>
            <w:proofErr w:type="gramEnd"/>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Ширина балки</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размеры железобетонных балок, </w:t>
            </w:r>
            <w:proofErr w:type="gramStart"/>
            <w:r w:rsidRPr="00336604">
              <w:rPr>
                <w:rFonts w:ascii="Arial" w:eastAsia="Times New Roman" w:hAnsi="Arial" w:cs="Arial"/>
                <w:color w:val="4E4646"/>
                <w:sz w:val="16"/>
                <w:szCs w:val="16"/>
                <w:lang w:eastAsia="ru-RU"/>
              </w:rPr>
              <w:t>мм</w:t>
            </w:r>
            <w:proofErr w:type="gramEnd"/>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Минимальная ширина ребра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r w:rsidRPr="00336604">
              <w:rPr>
                <w:rFonts w:ascii="Arial" w:eastAsia="Times New Roman" w:hAnsi="Arial" w:cs="Arial"/>
                <w:b/>
                <w:bCs/>
                <w:i/>
                <w:iCs/>
                <w:color w:val="4E4646"/>
                <w:sz w:val="16"/>
                <w:szCs w:val="16"/>
                <w:vertAlign w:val="subscript"/>
                <w:lang w:eastAsia="ru-RU"/>
              </w:rPr>
              <w:t>ω</w:t>
            </w:r>
            <w:proofErr w:type="spellEnd"/>
            <w:r w:rsidRPr="00336604">
              <w:rPr>
                <w:rFonts w:ascii="Arial" w:eastAsia="Times New Roman" w:hAnsi="Arial" w:cs="Arial"/>
                <w:color w:val="4E4646"/>
                <w:sz w:val="16"/>
                <w:szCs w:val="16"/>
                <w:lang w:eastAsia="ru-RU"/>
              </w:rPr>
              <w:t>, мм</w:t>
            </w:r>
          </w:p>
        </w:tc>
      </w:tr>
      <w:tr w:rsidR="00336604" w:rsidRPr="00336604" w:rsidTr="00336604">
        <w:trPr>
          <w:trHeight w:val="21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r>
      <w:tr w:rsidR="00336604" w:rsidRPr="00336604" w:rsidTr="00336604">
        <w:trPr>
          <w:trHeight w:val="22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r>
      <w:tr w:rsidR="00336604" w:rsidRPr="00336604" w:rsidTr="00336604">
        <w:trPr>
          <w:trHeight w:val="12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r>
      <w:tr w:rsidR="00336604" w:rsidRPr="00336604" w:rsidTr="00336604">
        <w:trPr>
          <w:trHeight w:val="36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tc>
      </w:tr>
      <w:tr w:rsidR="00336604" w:rsidRPr="00336604" w:rsidTr="00336604">
        <w:trPr>
          <w:trHeight w:val="19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140</w:t>
            </w:r>
          </w:p>
        </w:tc>
      </w:tr>
      <w:tr w:rsidR="00336604" w:rsidRPr="00336604" w:rsidTr="00336604">
        <w:trPr>
          <w:trHeight w:val="25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lastRenderedPageBreak/>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280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90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350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80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500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75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700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70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160</w:t>
            </w:r>
          </w:p>
        </w:tc>
      </w:tr>
      <w:tr w:rsidR="00336604" w:rsidRPr="00336604" w:rsidTr="00336604">
        <w:trPr>
          <w:trHeight w:val="120"/>
          <w:tblCellSpacing w:w="15" w:type="dxa"/>
          <w:jc w:val="center"/>
        </w:trPr>
        <w:tc>
          <w:tcPr>
            <w:tcW w:w="3690" w:type="dxa"/>
            <w:gridSpan w:val="2"/>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205" w:type="dxa"/>
            <w:gridSpan w:val="3"/>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a</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b/>
                <w:bCs/>
                <w:i/>
                <w:iCs/>
                <w:color w:val="4E4646"/>
                <w:sz w:val="16"/>
                <w:szCs w:val="16"/>
                <w:lang w:eastAsia="ru-RU"/>
              </w:rPr>
              <w:t>=a+10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a</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b/>
                <w:bCs/>
                <w:i/>
                <w:iCs/>
                <w:color w:val="4E4646"/>
                <w:sz w:val="16"/>
                <w:szCs w:val="16"/>
                <w:lang w:eastAsia="ru-RU"/>
              </w:rPr>
              <w:t>=a</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7</w:t>
      </w:r>
    </w:p>
    <w:tbl>
      <w:tblPr>
        <w:tblW w:w="93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4"/>
        <w:gridCol w:w="2088"/>
        <w:gridCol w:w="721"/>
        <w:gridCol w:w="721"/>
        <w:gridCol w:w="844"/>
        <w:gridCol w:w="813"/>
        <w:gridCol w:w="2379"/>
      </w:tblGrid>
      <w:tr w:rsidR="00336604" w:rsidRPr="00336604" w:rsidTr="00336604">
        <w:trPr>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Пределы огнестойкости, </w:t>
            </w:r>
            <w:proofErr w:type="gramStart"/>
            <w:r w:rsidRPr="00336604">
              <w:rPr>
                <w:rFonts w:ascii="Arial" w:eastAsia="Times New Roman" w:hAnsi="Arial" w:cs="Arial"/>
                <w:color w:val="4E4646"/>
                <w:sz w:val="16"/>
                <w:szCs w:val="16"/>
                <w:lang w:eastAsia="ru-RU"/>
              </w:rPr>
              <w:t>ч</w:t>
            </w:r>
            <w:proofErr w:type="gramEnd"/>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Ширина балки</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расстояние до оси арматуры</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размеры железобетонных балок, </w:t>
            </w:r>
            <w:proofErr w:type="gramStart"/>
            <w:r w:rsidRPr="00336604">
              <w:rPr>
                <w:rFonts w:ascii="Arial" w:eastAsia="Times New Roman" w:hAnsi="Arial" w:cs="Arial"/>
                <w:color w:val="4E4646"/>
                <w:sz w:val="16"/>
                <w:szCs w:val="16"/>
                <w:lang w:eastAsia="ru-RU"/>
              </w:rPr>
              <w:t>мм</w:t>
            </w:r>
            <w:proofErr w:type="gramEnd"/>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Минимальная ширина ребра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b</w:t>
            </w:r>
            <w:r w:rsidRPr="00336604">
              <w:rPr>
                <w:rFonts w:ascii="Arial" w:eastAsia="Times New Roman" w:hAnsi="Arial" w:cs="Arial"/>
                <w:b/>
                <w:bCs/>
                <w:i/>
                <w:iCs/>
                <w:color w:val="4E4646"/>
                <w:sz w:val="16"/>
                <w:szCs w:val="16"/>
                <w:vertAlign w:val="subscript"/>
                <w:lang w:eastAsia="ru-RU"/>
              </w:rPr>
              <w:t>ω</w:t>
            </w:r>
            <w:proofErr w:type="spellEnd"/>
            <w:r w:rsidRPr="00336604">
              <w:rPr>
                <w:rFonts w:ascii="Arial" w:eastAsia="Times New Roman" w:hAnsi="Arial" w:cs="Arial"/>
                <w:color w:val="4E4646"/>
                <w:sz w:val="16"/>
                <w:szCs w:val="16"/>
                <w:lang w:eastAsia="ru-RU"/>
              </w:rPr>
              <w:t>, мм</w:t>
            </w:r>
          </w:p>
        </w:tc>
      </w:tr>
      <w:tr w:rsidR="00336604" w:rsidRPr="00336604" w:rsidTr="00336604">
        <w:trPr>
          <w:trHeight w:val="21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r>
      <w:tr w:rsidR="00336604" w:rsidRPr="00336604" w:rsidTr="00336604">
        <w:trPr>
          <w:trHeight w:val="22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r>
      <w:tr w:rsidR="00336604" w:rsidRPr="00336604" w:rsidTr="00336604">
        <w:trPr>
          <w:trHeight w:val="12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400</w:t>
            </w:r>
          </w:p>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r>
      <w:tr w:rsidR="00336604" w:rsidRPr="00336604" w:rsidTr="00336604">
        <w:trPr>
          <w:trHeight w:val="360"/>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r>
      <w:tr w:rsidR="00336604" w:rsidRPr="00336604" w:rsidTr="00336604">
        <w:trPr>
          <w:trHeight w:val="19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115</w:t>
            </w:r>
          </w:p>
        </w:tc>
      </w:tr>
      <w:tr w:rsidR="00336604" w:rsidRPr="00336604" w:rsidTr="00336604">
        <w:trPr>
          <w:trHeight w:val="255"/>
          <w:tblCellSpacing w:w="15" w:type="dxa"/>
          <w:jc w:val="center"/>
        </w:trPr>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9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b</w:t>
            </w:r>
            <w:proofErr w:type="spellEnd"/>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90</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75</w:t>
            </w:r>
          </w:p>
        </w:tc>
        <w:tc>
          <w:tcPr>
            <w:tcW w:w="67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130</w:t>
            </w:r>
          </w:p>
        </w:tc>
      </w:tr>
      <w:tr w:rsidR="00336604" w:rsidRPr="00336604" w:rsidTr="00336604">
        <w:trPr>
          <w:trHeight w:val="120"/>
          <w:tblCellSpacing w:w="15" w:type="dxa"/>
          <w:jc w:val="center"/>
        </w:trPr>
        <w:tc>
          <w:tcPr>
            <w:tcW w:w="3690" w:type="dxa"/>
            <w:gridSpan w:val="2"/>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205" w:type="dxa"/>
            <w:gridSpan w:val="3"/>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a</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b/>
                <w:bCs/>
                <w:i/>
                <w:iCs/>
                <w:color w:val="4E4646"/>
                <w:sz w:val="16"/>
                <w:szCs w:val="16"/>
                <w:lang w:eastAsia="ru-RU"/>
              </w:rPr>
              <w:t>=a+10</w:t>
            </w:r>
          </w:p>
        </w:tc>
        <w:tc>
          <w:tcPr>
            <w:tcW w:w="70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20"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a</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b/>
                <w:bCs/>
                <w:i/>
                <w:iCs/>
                <w:color w:val="4E4646"/>
                <w:sz w:val="16"/>
                <w:szCs w:val="16"/>
                <w:lang w:eastAsia="ru-RU"/>
              </w:rPr>
              <w:t>=a</w:t>
            </w:r>
          </w:p>
        </w:tc>
        <w:tc>
          <w:tcPr>
            <w:tcW w:w="22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2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балок из </w:t>
      </w:r>
      <w:proofErr w:type="spellStart"/>
      <w:r w:rsidRPr="00336604">
        <w:rPr>
          <w:rFonts w:ascii="Arial" w:eastAsia="Times New Roman" w:hAnsi="Arial" w:cs="Arial"/>
          <w:color w:val="4E4646"/>
          <w:sz w:val="16"/>
          <w:szCs w:val="16"/>
          <w:lang w:eastAsia="ru-RU"/>
        </w:rPr>
        <w:t>армополимербетона</w:t>
      </w:r>
      <w:proofErr w:type="spellEnd"/>
      <w:r w:rsidRPr="00336604">
        <w:rPr>
          <w:rFonts w:ascii="Arial" w:eastAsia="Times New Roman" w:hAnsi="Arial" w:cs="Arial"/>
          <w:color w:val="4E4646"/>
          <w:sz w:val="16"/>
          <w:szCs w:val="16"/>
          <w:lang w:eastAsia="ru-RU"/>
        </w:rPr>
        <w:t xml:space="preserve"> на основе фурфуролацетонового мономера с</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b</w:t>
      </w:r>
      <w:r w:rsidRPr="00336604">
        <w:rPr>
          <w:rFonts w:ascii="Arial" w:eastAsia="Times New Roman" w:hAnsi="Arial" w:cs="Arial"/>
          <w:color w:val="4E4646"/>
          <w:sz w:val="16"/>
          <w:szCs w:val="16"/>
          <w:lang w:eastAsia="ru-RU"/>
        </w:rPr>
        <w:t>=160 мм и</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45 мм,</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а</w:t>
      </w:r>
      <w:r w:rsidRPr="00336604">
        <w:rPr>
          <w:rFonts w:ascii="Arial" w:eastAsia="Times New Roman" w:hAnsi="Arial" w:cs="Arial"/>
          <w:b/>
          <w:bCs/>
          <w:i/>
          <w:iCs/>
          <w:color w:val="4E4646"/>
          <w:sz w:val="16"/>
          <w:szCs w:val="16"/>
          <w:vertAlign w:val="subscript"/>
          <w:lang w:eastAsia="ru-RU"/>
        </w:rPr>
        <w:t>ω</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xml:space="preserve">= 25мм, армированных сталью класса </w:t>
      </w:r>
      <w:proofErr w:type="gramStart"/>
      <w:r w:rsidRPr="00336604">
        <w:rPr>
          <w:rFonts w:ascii="Arial" w:eastAsia="Times New Roman" w:hAnsi="Arial" w:cs="Arial"/>
          <w:color w:val="4E4646"/>
          <w:sz w:val="16"/>
          <w:szCs w:val="16"/>
          <w:lang w:eastAsia="ru-RU"/>
        </w:rPr>
        <w:t>А</w:t>
      </w:r>
      <w:proofErr w:type="gramEnd"/>
      <w:r w:rsidRPr="00336604">
        <w:rPr>
          <w:rFonts w:ascii="Arial" w:eastAsia="Times New Roman" w:hAnsi="Arial" w:cs="Arial"/>
          <w:color w:val="4E4646"/>
          <w:sz w:val="16"/>
          <w:szCs w:val="16"/>
          <w:lang w:eastAsia="ru-RU"/>
        </w:rPr>
        <w:t>-III, равен 1 ч.</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2.27. Для свободно опертых плит предел огнестойкости, толщина плит </w:t>
      </w:r>
      <w:proofErr w:type="spellStart"/>
      <w:r w:rsidRPr="00336604">
        <w:rPr>
          <w:rFonts w:ascii="Arial" w:eastAsia="Times New Roman" w:hAnsi="Arial" w:cs="Arial"/>
          <w:color w:val="4E4646"/>
          <w:sz w:val="16"/>
          <w:szCs w:val="16"/>
          <w:lang w:eastAsia="ru-RU"/>
        </w:rPr>
        <w:t>t</w:t>
      </w:r>
      <w:proofErr w:type="spellEnd"/>
      <w:r w:rsidRPr="00336604">
        <w:rPr>
          <w:rFonts w:ascii="Arial" w:eastAsia="Times New Roman" w:hAnsi="Arial" w:cs="Arial"/>
          <w:color w:val="4E4646"/>
          <w:sz w:val="16"/>
          <w:szCs w:val="16"/>
          <w:lang w:eastAsia="ru-RU"/>
        </w:rPr>
        <w:t xml:space="preserve">, расстояние до оси </w:t>
      </w:r>
      <w:proofErr w:type="gramStart"/>
      <w:r w:rsidRPr="00336604">
        <w:rPr>
          <w:rFonts w:ascii="Arial" w:eastAsia="Times New Roman" w:hAnsi="Arial" w:cs="Arial"/>
          <w:color w:val="4E4646"/>
          <w:sz w:val="16"/>
          <w:szCs w:val="16"/>
          <w:lang w:eastAsia="ru-RU"/>
        </w:rPr>
        <w:t>арматуры</w:t>
      </w:r>
      <w:proofErr w:type="gramEnd"/>
      <w:r w:rsidRPr="00336604">
        <w:rPr>
          <w:rFonts w:ascii="Arial" w:eastAsia="Times New Roman" w:hAnsi="Arial" w:cs="Arial"/>
          <w:color w:val="4E4646"/>
          <w:sz w:val="16"/>
          <w:szCs w:val="16"/>
          <w:lang w:eastAsia="ru-RU"/>
        </w:rPr>
        <w:t xml:space="preserve"> а приведены в табл. 8.</w:t>
      </w:r>
      <w:r w:rsidRPr="00336604">
        <w:rPr>
          <w:rFonts w:ascii="Arial" w:eastAsia="Times New Roman" w:hAnsi="Arial" w:cs="Arial"/>
          <w:color w:val="4E4646"/>
          <w:sz w:val="16"/>
          <w:szCs w:val="16"/>
          <w:lang w:eastAsia="ru-RU"/>
        </w:rPr>
        <w:br/>
        <w:t xml:space="preserve">Минимальная толщина плиты </w:t>
      </w:r>
      <w:proofErr w:type="spellStart"/>
      <w:r w:rsidRPr="00336604">
        <w:rPr>
          <w:rFonts w:ascii="Arial" w:eastAsia="Times New Roman" w:hAnsi="Arial" w:cs="Arial"/>
          <w:color w:val="4E4646"/>
          <w:sz w:val="16"/>
          <w:szCs w:val="16"/>
          <w:lang w:eastAsia="ru-RU"/>
        </w:rPr>
        <w:t>t</w:t>
      </w:r>
      <w:proofErr w:type="spellEnd"/>
      <w:r w:rsidRPr="00336604">
        <w:rPr>
          <w:rFonts w:ascii="Arial" w:eastAsia="Times New Roman" w:hAnsi="Arial" w:cs="Arial"/>
          <w:color w:val="4E4646"/>
          <w:sz w:val="16"/>
          <w:szCs w:val="16"/>
          <w:lang w:eastAsia="ru-RU"/>
        </w:rPr>
        <w:t xml:space="preserve"> обеспечивает требование по прогреву: температура на </w:t>
      </w:r>
      <w:proofErr w:type="spellStart"/>
      <w:r w:rsidRPr="00336604">
        <w:rPr>
          <w:rFonts w:ascii="Arial" w:eastAsia="Times New Roman" w:hAnsi="Arial" w:cs="Arial"/>
          <w:color w:val="4E4646"/>
          <w:sz w:val="16"/>
          <w:szCs w:val="16"/>
          <w:lang w:eastAsia="ru-RU"/>
        </w:rPr>
        <w:t>необогреваемой</w:t>
      </w:r>
      <w:proofErr w:type="spellEnd"/>
      <w:r w:rsidRPr="00336604">
        <w:rPr>
          <w:rFonts w:ascii="Arial" w:eastAsia="Times New Roman" w:hAnsi="Arial" w:cs="Arial"/>
          <w:color w:val="4E4646"/>
          <w:sz w:val="16"/>
          <w:szCs w:val="16"/>
          <w:lang w:eastAsia="ru-RU"/>
        </w:rPr>
        <w:t xml:space="preserve"> примыкающей к полу поверхности в среднем повысится не более чем на 160</w:t>
      </w:r>
      <w:proofErr w:type="gramStart"/>
      <w:r w:rsidRPr="00336604">
        <w:rPr>
          <w:rFonts w:ascii="Arial" w:eastAsia="Times New Roman" w:hAnsi="Arial" w:cs="Arial"/>
          <w:color w:val="4E4646"/>
          <w:sz w:val="16"/>
          <w:szCs w:val="16"/>
          <w:lang w:eastAsia="ru-RU"/>
        </w:rPr>
        <w:t>°С</w:t>
      </w:r>
      <w:proofErr w:type="gramEnd"/>
      <w:r w:rsidRPr="00336604">
        <w:rPr>
          <w:rFonts w:ascii="Arial" w:eastAsia="Times New Roman" w:hAnsi="Arial" w:cs="Arial"/>
          <w:color w:val="4E4646"/>
          <w:sz w:val="16"/>
          <w:szCs w:val="16"/>
          <w:lang w:eastAsia="ru-RU"/>
        </w:rPr>
        <w:t xml:space="preserve"> и не превысит 220°С. Засыпки и пол из негорючих материалов объединяются в общую толщину плиты и повышают предел ее огнестойкости. Сгораемые изоляционные слои, уложенные на цементную подготовку, не снижают предел огнестойкости плит и могут применяться. Дополнительные слои штукатурки могут быть отнесены к толщине плит.</w:t>
      </w:r>
      <w:r w:rsidRPr="00336604">
        <w:rPr>
          <w:rFonts w:ascii="Arial" w:eastAsia="Times New Roman" w:hAnsi="Arial" w:cs="Arial"/>
          <w:color w:val="4E4646"/>
          <w:sz w:val="16"/>
          <w:szCs w:val="16"/>
          <w:lang w:eastAsia="ru-RU"/>
        </w:rPr>
        <w:br/>
        <w:t>Эффективная толщина многопустотной плиты для оценки предела огнестойкости определяется делением площади поперечного сечения плиты, за вычетом площадей пустот, на ее ширину.</w:t>
      </w:r>
      <w:r w:rsidRPr="00336604">
        <w:rPr>
          <w:rFonts w:ascii="Arial" w:eastAsia="Times New Roman" w:hAnsi="Arial" w:cs="Arial"/>
          <w:color w:val="4E4646"/>
          <w:sz w:val="16"/>
          <w:szCs w:val="16"/>
          <w:lang w:eastAsia="ru-RU"/>
        </w:rPr>
        <w:br/>
        <w:t xml:space="preserve">При определении предела огнестойкости статически неопределимых плит учитывается п. 2.21. При этом толщина плит и расстояния до оси арматуры должны соответствовать </w:t>
      </w:r>
      <w:proofErr w:type="gramStart"/>
      <w:r w:rsidRPr="00336604">
        <w:rPr>
          <w:rFonts w:ascii="Arial" w:eastAsia="Times New Roman" w:hAnsi="Arial" w:cs="Arial"/>
          <w:color w:val="4E4646"/>
          <w:sz w:val="16"/>
          <w:szCs w:val="16"/>
          <w:lang w:eastAsia="ru-RU"/>
        </w:rPr>
        <w:t>приведенным</w:t>
      </w:r>
      <w:proofErr w:type="gramEnd"/>
      <w:r w:rsidRPr="00336604">
        <w:rPr>
          <w:rFonts w:ascii="Arial" w:eastAsia="Times New Roman" w:hAnsi="Arial" w:cs="Arial"/>
          <w:color w:val="4E4646"/>
          <w:sz w:val="16"/>
          <w:szCs w:val="16"/>
          <w:lang w:eastAsia="ru-RU"/>
        </w:rPr>
        <w:t xml:space="preserve"> в табл. 8.</w:t>
      </w:r>
      <w:r w:rsidRPr="00336604">
        <w:rPr>
          <w:rFonts w:ascii="Arial" w:eastAsia="Times New Roman" w:hAnsi="Arial" w:cs="Arial"/>
          <w:color w:val="4E4646"/>
          <w:sz w:val="16"/>
          <w:szCs w:val="16"/>
          <w:lang w:eastAsia="ru-RU"/>
        </w:rPr>
        <w:br/>
        <w:t>Пределы огнестойкости многопустотных, в том числе с пустотами, расположенными поперек пролета, и ребристых с ребрами вверх панелей и настилов следует принимать по табл. 8, умножая их на коэффициент 0,9.</w:t>
      </w:r>
      <w:r w:rsidRPr="00336604">
        <w:rPr>
          <w:rFonts w:ascii="Arial" w:eastAsia="Times New Roman" w:hAnsi="Arial" w:cs="Arial"/>
          <w:color w:val="4E4646"/>
          <w:sz w:val="16"/>
          <w:szCs w:val="16"/>
          <w:lang w:eastAsia="ru-RU"/>
        </w:rPr>
        <w:br/>
        <w:t>Пределы огнестойкости по прогреву двухслойных плит из легкого и тяжелого бетона и необходимая толщина слоев приведены в табл. 9.</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8</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
        <w:gridCol w:w="2302"/>
        <w:gridCol w:w="1720"/>
        <w:gridCol w:w="491"/>
        <w:gridCol w:w="491"/>
        <w:gridCol w:w="491"/>
        <w:gridCol w:w="491"/>
        <w:gridCol w:w="491"/>
        <w:gridCol w:w="491"/>
        <w:gridCol w:w="982"/>
      </w:tblGrid>
      <w:tr w:rsidR="00336604" w:rsidRPr="00336604" w:rsidTr="00336604">
        <w:trPr>
          <w:trHeight w:val="285"/>
          <w:tblCellSpacing w:w="15" w:type="dxa"/>
        </w:trPr>
        <w:tc>
          <w:tcPr>
            <w:tcW w:w="352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Вид бетона и характеристики плиты</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Минимальные толщина </w:t>
            </w:r>
            <w:proofErr w:type="spellStart"/>
            <w:r w:rsidRPr="00336604">
              <w:rPr>
                <w:rFonts w:ascii="Arial" w:eastAsia="Times New Roman" w:hAnsi="Arial" w:cs="Arial"/>
                <w:color w:val="4E4646"/>
                <w:sz w:val="16"/>
                <w:szCs w:val="16"/>
                <w:lang w:eastAsia="ru-RU"/>
              </w:rPr>
              <w:t>пли-ты</w:t>
            </w:r>
            <w:proofErr w:type="spell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t</w:t>
            </w:r>
            <w:proofErr w:type="spellEnd"/>
            <w:r w:rsidRPr="00336604">
              <w:rPr>
                <w:rFonts w:ascii="Arial" w:eastAsia="Times New Roman" w:hAnsi="Arial" w:cs="Arial"/>
                <w:color w:val="4E4646"/>
                <w:sz w:val="16"/>
                <w:szCs w:val="16"/>
                <w:lang w:eastAsia="ru-RU"/>
              </w:rPr>
              <w:t xml:space="preserve"> и </w:t>
            </w:r>
            <w:proofErr w:type="spellStart"/>
            <w:r w:rsidRPr="00336604">
              <w:rPr>
                <w:rFonts w:ascii="Arial" w:eastAsia="Times New Roman" w:hAnsi="Arial" w:cs="Arial"/>
                <w:color w:val="4E4646"/>
                <w:sz w:val="16"/>
                <w:szCs w:val="16"/>
                <w:lang w:eastAsia="ru-RU"/>
              </w:rPr>
              <w:t>рас-стояние</w:t>
            </w:r>
            <w:proofErr w:type="spellEnd"/>
            <w:r w:rsidRPr="00336604">
              <w:rPr>
                <w:rFonts w:ascii="Arial" w:eastAsia="Times New Roman" w:hAnsi="Arial" w:cs="Arial"/>
                <w:color w:val="4E4646"/>
                <w:sz w:val="16"/>
                <w:szCs w:val="16"/>
                <w:lang w:eastAsia="ru-RU"/>
              </w:rPr>
              <w:t xml:space="preserve"> до </w:t>
            </w:r>
            <w:proofErr w:type="gramStart"/>
            <w:r w:rsidRPr="00336604">
              <w:rPr>
                <w:rFonts w:ascii="Arial" w:eastAsia="Times New Roman" w:hAnsi="Arial" w:cs="Arial"/>
                <w:color w:val="4E4646"/>
                <w:sz w:val="16"/>
                <w:szCs w:val="16"/>
                <w:lang w:eastAsia="ru-RU"/>
              </w:rPr>
              <w:t>)с</w:t>
            </w:r>
            <w:proofErr w:type="gramEnd"/>
            <w:r w:rsidRPr="00336604">
              <w:rPr>
                <w:rFonts w:ascii="Arial" w:eastAsia="Times New Roman" w:hAnsi="Arial" w:cs="Arial"/>
                <w:color w:val="4E4646"/>
                <w:sz w:val="16"/>
                <w:szCs w:val="16"/>
                <w:lang w:eastAsia="ru-RU"/>
              </w:rPr>
              <w:t>и арматуры а, мм</w:t>
            </w:r>
          </w:p>
        </w:tc>
        <w:tc>
          <w:tcPr>
            <w:tcW w:w="3795"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Пределы огнестойкости, </w:t>
            </w:r>
            <w:proofErr w:type="gramStart"/>
            <w:r w:rsidRPr="00336604">
              <w:rPr>
                <w:rFonts w:ascii="Arial" w:eastAsia="Times New Roman" w:hAnsi="Arial" w:cs="Arial"/>
                <w:color w:val="4E4646"/>
                <w:sz w:val="16"/>
                <w:szCs w:val="16"/>
                <w:lang w:eastAsia="ru-RU"/>
              </w:rPr>
              <w:t>ч</w:t>
            </w:r>
            <w:proofErr w:type="gramEnd"/>
          </w:p>
        </w:tc>
      </w:tr>
      <w:tr w:rsidR="00336604" w:rsidRPr="00336604" w:rsidTr="00336604">
        <w:trPr>
          <w:trHeight w:val="195"/>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165"/>
          <w:tblCellSpacing w:w="15"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Толщина плиты</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t</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155</w:t>
            </w:r>
          </w:p>
        </w:tc>
      </w:tr>
      <w:tr w:rsidR="00336604" w:rsidRPr="00336604" w:rsidTr="00336604">
        <w:trPr>
          <w:trHeight w:val="16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Опирание</w:t>
            </w:r>
            <w:proofErr w:type="spellEnd"/>
            <w:r w:rsidRPr="00336604">
              <w:rPr>
                <w:rFonts w:ascii="Arial" w:eastAsia="Times New Roman" w:hAnsi="Arial" w:cs="Arial"/>
                <w:color w:val="4E4646"/>
                <w:sz w:val="16"/>
                <w:szCs w:val="16"/>
                <w:lang w:eastAsia="ru-RU"/>
              </w:rPr>
              <w:t xml:space="preserve"> по двум сторонам или по контуру при</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y</w:t>
            </w:r>
            <w:proofErr w:type="spellEnd"/>
            <w:r w:rsidRPr="00336604">
              <w:rPr>
                <w:rFonts w:ascii="Arial" w:eastAsia="Times New Roman" w:hAnsi="Arial" w:cs="Arial"/>
                <w:b/>
                <w:bCs/>
                <w:i/>
                <w:iCs/>
                <w:color w:val="4E4646"/>
                <w:sz w:val="16"/>
                <w:szCs w:val="16"/>
                <w:lang w:eastAsia="ru-RU"/>
              </w:rPr>
              <w:t>/</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x</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1,5</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w:t>
            </w:r>
          </w:p>
        </w:tc>
      </w:tr>
      <w:tr w:rsidR="00336604" w:rsidRPr="00336604" w:rsidTr="00336604">
        <w:trPr>
          <w:trHeight w:val="2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Опирание</w:t>
            </w:r>
            <w:proofErr w:type="spellEnd"/>
            <w:r w:rsidRPr="00336604">
              <w:rPr>
                <w:rFonts w:ascii="Arial" w:eastAsia="Times New Roman" w:hAnsi="Arial" w:cs="Arial"/>
                <w:color w:val="4E4646"/>
                <w:sz w:val="16"/>
                <w:szCs w:val="16"/>
                <w:lang w:eastAsia="ru-RU"/>
              </w:rPr>
              <w:t xml:space="preserve"> по </w:t>
            </w:r>
            <w:proofErr w:type="spellStart"/>
            <w:r w:rsidRPr="00336604">
              <w:rPr>
                <w:rFonts w:ascii="Arial" w:eastAsia="Times New Roman" w:hAnsi="Arial" w:cs="Arial"/>
                <w:color w:val="4E4646"/>
                <w:sz w:val="16"/>
                <w:szCs w:val="16"/>
                <w:lang w:eastAsia="ru-RU"/>
              </w:rPr>
              <w:t>контуру</w:t>
            </w:r>
            <w:proofErr w:type="gram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y</w:t>
            </w:r>
            <w:proofErr w:type="spellEnd"/>
            <w:proofErr w:type="gramEnd"/>
            <w:r w:rsidRPr="00336604">
              <w:rPr>
                <w:rFonts w:ascii="Arial" w:eastAsia="Times New Roman" w:hAnsi="Arial" w:cs="Arial"/>
                <w:b/>
                <w:bCs/>
                <w:i/>
                <w:iCs/>
                <w:color w:val="4E4646"/>
                <w:sz w:val="16"/>
                <w:szCs w:val="16"/>
                <w:lang w:eastAsia="ru-RU"/>
              </w:rPr>
              <w:t>/</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x</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&lt; 1,5</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r>
      <w:tr w:rsidR="00336604" w:rsidRPr="00336604" w:rsidTr="00336604">
        <w:trPr>
          <w:trHeight w:val="105"/>
          <w:tblCellSpacing w:w="15"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Толщина плиты</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05"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t</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120</w:t>
            </w:r>
          </w:p>
        </w:tc>
      </w:tr>
      <w:tr w:rsidR="00336604" w:rsidRPr="00336604" w:rsidTr="00336604">
        <w:trPr>
          <w:trHeight w:val="10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05"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Опирание</w:t>
            </w:r>
            <w:proofErr w:type="spellEnd"/>
            <w:r w:rsidRPr="00336604">
              <w:rPr>
                <w:rFonts w:ascii="Arial" w:eastAsia="Times New Roman" w:hAnsi="Arial" w:cs="Arial"/>
                <w:color w:val="4E4646"/>
                <w:sz w:val="16"/>
                <w:szCs w:val="16"/>
                <w:lang w:eastAsia="ru-RU"/>
              </w:rPr>
              <w:t xml:space="preserve"> по двум сторонам или по контуру при</w:t>
            </w:r>
            <w:r w:rsidRPr="00336604">
              <w:rPr>
                <w:rFonts w:ascii="Arial" w:eastAsia="Times New Roman" w:hAnsi="Arial" w:cs="Arial"/>
                <w:color w:val="4E4646"/>
                <w:sz w:val="16"/>
                <w:lang w:eastAsia="ru-RU"/>
              </w:rPr>
              <w:t> </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y</w:t>
            </w:r>
            <w:proofErr w:type="spellEnd"/>
            <w:r w:rsidRPr="00336604">
              <w:rPr>
                <w:rFonts w:ascii="Arial" w:eastAsia="Times New Roman" w:hAnsi="Arial" w:cs="Arial"/>
                <w:b/>
                <w:bCs/>
                <w:i/>
                <w:iCs/>
                <w:color w:val="4E4646"/>
                <w:sz w:val="16"/>
                <w:szCs w:val="16"/>
                <w:lang w:eastAsia="ru-RU"/>
              </w:rPr>
              <w:t>/</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x</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1,5</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05"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05"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r>
      <w:tr w:rsidR="00336604" w:rsidRPr="00336604" w:rsidTr="00336604">
        <w:trPr>
          <w:trHeight w:val="22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Опирание</w:t>
            </w:r>
            <w:proofErr w:type="spellEnd"/>
            <w:r w:rsidRPr="00336604">
              <w:rPr>
                <w:rFonts w:ascii="Arial" w:eastAsia="Times New Roman" w:hAnsi="Arial" w:cs="Arial"/>
                <w:color w:val="4E4646"/>
                <w:sz w:val="16"/>
                <w:szCs w:val="16"/>
                <w:lang w:eastAsia="ru-RU"/>
              </w:rPr>
              <w:t xml:space="preserve"> по </w:t>
            </w:r>
            <w:proofErr w:type="spellStart"/>
            <w:r w:rsidRPr="00336604">
              <w:rPr>
                <w:rFonts w:ascii="Arial" w:eastAsia="Times New Roman" w:hAnsi="Arial" w:cs="Arial"/>
                <w:color w:val="4E4646"/>
                <w:sz w:val="16"/>
                <w:szCs w:val="16"/>
                <w:lang w:eastAsia="ru-RU"/>
              </w:rPr>
              <w:t>контуру</w:t>
            </w:r>
            <w:proofErr w:type="gram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y</w:t>
            </w:r>
            <w:proofErr w:type="spellEnd"/>
            <w:proofErr w:type="gramEnd"/>
            <w:r w:rsidRPr="00336604">
              <w:rPr>
                <w:rFonts w:ascii="Arial" w:eastAsia="Times New Roman" w:hAnsi="Arial" w:cs="Arial"/>
                <w:b/>
                <w:bCs/>
                <w:i/>
                <w:iCs/>
                <w:color w:val="4E4646"/>
                <w:sz w:val="16"/>
                <w:szCs w:val="16"/>
                <w:lang w:eastAsia="ru-RU"/>
              </w:rPr>
              <w:t>/</w:t>
            </w:r>
            <w:proofErr w:type="spellStart"/>
            <w:r w:rsidRPr="00336604">
              <w:rPr>
                <w:rFonts w:ascii="Arial" w:eastAsia="Times New Roman" w:hAnsi="Arial" w:cs="Arial"/>
                <w:b/>
                <w:bCs/>
                <w:i/>
                <w:iCs/>
                <w:color w:val="4E4646"/>
                <w:sz w:val="16"/>
                <w:szCs w:val="16"/>
                <w:lang w:eastAsia="ru-RU"/>
              </w:rPr>
              <w:t>l</w:t>
            </w:r>
            <w:r w:rsidRPr="00336604">
              <w:rPr>
                <w:rFonts w:ascii="Arial" w:eastAsia="Times New Roman" w:hAnsi="Arial" w:cs="Arial"/>
                <w:b/>
                <w:bCs/>
                <w:i/>
                <w:iCs/>
                <w:color w:val="4E4646"/>
                <w:sz w:val="16"/>
                <w:szCs w:val="16"/>
                <w:vertAlign w:val="subscript"/>
                <w:lang w:eastAsia="ru-RU"/>
              </w:rPr>
              <w:t>x</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&lt; 1,5</w:t>
            </w:r>
          </w:p>
        </w:tc>
        <w:tc>
          <w:tcPr>
            <w:tcW w:w="16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b/>
                <w:bCs/>
                <w:i/>
                <w:iCs/>
                <w:color w:val="4E4646"/>
                <w:sz w:val="16"/>
                <w:szCs w:val="16"/>
                <w:lang w:eastAsia="ru-RU"/>
              </w:rPr>
              <w:t>a</w:t>
            </w:r>
            <w:proofErr w:type="spellEnd"/>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4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5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9</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9"/>
        <w:gridCol w:w="2549"/>
        <w:gridCol w:w="690"/>
        <w:gridCol w:w="690"/>
        <w:gridCol w:w="690"/>
        <w:gridCol w:w="690"/>
        <w:gridCol w:w="660"/>
        <w:gridCol w:w="982"/>
      </w:tblGrid>
      <w:tr w:rsidR="00336604" w:rsidRPr="00336604" w:rsidTr="00336604">
        <w:trPr>
          <w:trHeight w:val="255"/>
          <w:tblCellSpacing w:w="15" w:type="dxa"/>
        </w:trPr>
        <w:tc>
          <w:tcPr>
            <w:tcW w:w="225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Расположение бетона со стороны огневого воздействия</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Минимальные толщины слоев</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1</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из легкого и</w:t>
            </w:r>
            <w:r w:rsidRPr="00336604">
              <w:rPr>
                <w:rFonts w:ascii="Arial" w:eastAsia="Times New Roman" w:hAnsi="Arial" w:cs="Arial"/>
                <w:color w:val="4E4646"/>
                <w:sz w:val="16"/>
                <w:lang w:eastAsia="ru-RU"/>
              </w:rPr>
              <w:t> </w:t>
            </w: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xml:space="preserve">из тяжелого бетона, </w:t>
            </w:r>
            <w:proofErr w:type="gramStart"/>
            <w:r w:rsidRPr="00336604">
              <w:rPr>
                <w:rFonts w:ascii="Arial" w:eastAsia="Times New Roman" w:hAnsi="Arial" w:cs="Arial"/>
                <w:color w:val="4E4646"/>
                <w:sz w:val="16"/>
                <w:szCs w:val="16"/>
                <w:lang w:eastAsia="ru-RU"/>
              </w:rPr>
              <w:t>мм</w:t>
            </w:r>
            <w:proofErr w:type="gramEnd"/>
          </w:p>
        </w:tc>
        <w:tc>
          <w:tcPr>
            <w:tcW w:w="4260" w:type="dxa"/>
            <w:gridSpan w:val="6"/>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Пределы огнестойкости, </w:t>
            </w:r>
            <w:proofErr w:type="gramStart"/>
            <w:r w:rsidRPr="00336604">
              <w:rPr>
                <w:rFonts w:ascii="Arial" w:eastAsia="Times New Roman" w:hAnsi="Arial" w:cs="Arial"/>
                <w:color w:val="4E4646"/>
                <w:sz w:val="16"/>
                <w:szCs w:val="16"/>
                <w:lang w:eastAsia="ru-RU"/>
              </w:rPr>
              <w:t>ч</w:t>
            </w:r>
            <w:proofErr w:type="gramEnd"/>
          </w:p>
        </w:tc>
      </w:tr>
      <w:tr w:rsidR="00336604" w:rsidRPr="00336604" w:rsidTr="00336604">
        <w:trPr>
          <w:trHeight w:val="3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r>
      <w:tr w:rsidR="00336604" w:rsidRPr="00336604" w:rsidTr="00336604">
        <w:trPr>
          <w:trHeight w:val="195"/>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Тяжелый</w:t>
            </w:r>
          </w:p>
        </w:tc>
        <w:tc>
          <w:tcPr>
            <w:tcW w:w="24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1</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2</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55</w:t>
            </w:r>
          </w:p>
        </w:tc>
      </w:tr>
      <w:tr w:rsidR="00336604" w:rsidRPr="00336604" w:rsidTr="00336604">
        <w:trPr>
          <w:trHeight w:val="60"/>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Легкий (</w:t>
            </w:r>
            <w:r w:rsidRPr="00336604">
              <w:rPr>
                <w:rFonts w:ascii="Cambria Math" w:eastAsia="Times New Roman" w:hAnsi="Cambria Math" w:cs="Cambria Math"/>
                <w:color w:val="4E4646"/>
                <w:sz w:val="16"/>
                <w:szCs w:val="16"/>
                <w:lang w:eastAsia="ru-RU"/>
              </w:rPr>
              <w:t>ϒ</w:t>
            </w:r>
            <w:r w:rsidRPr="00336604">
              <w:rPr>
                <w:rFonts w:ascii="Arial" w:eastAsia="Times New Roman" w:hAnsi="Arial" w:cs="Arial"/>
                <w:color w:val="4E4646"/>
                <w:sz w:val="16"/>
                <w:szCs w:val="16"/>
                <w:vertAlign w:val="subscript"/>
                <w:lang w:eastAsia="ru-RU"/>
              </w:rPr>
              <w:t>В</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 т/м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p>
        </w:tc>
        <w:tc>
          <w:tcPr>
            <w:tcW w:w="246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1</w:t>
            </w:r>
          </w:p>
          <w:p w:rsidR="00336604" w:rsidRPr="00336604" w:rsidRDefault="00336604" w:rsidP="00336604">
            <w:pPr>
              <w:spacing w:after="0" w:line="60" w:lineRule="atLeast"/>
              <w:jc w:val="center"/>
              <w:rPr>
                <w:rFonts w:ascii="Arial" w:eastAsia="Times New Roman" w:hAnsi="Arial" w:cs="Arial"/>
                <w:color w:val="4E4646"/>
                <w:sz w:val="16"/>
                <w:szCs w:val="16"/>
                <w:lang w:eastAsia="ru-RU"/>
              </w:rPr>
            </w:pPr>
            <w:r w:rsidRPr="00336604">
              <w:rPr>
                <w:rFonts w:ascii="Arial" w:eastAsia="Times New Roman" w:hAnsi="Arial" w:cs="Arial"/>
                <w:b/>
                <w:bCs/>
                <w:i/>
                <w:iCs/>
                <w:color w:val="4E4646"/>
                <w:sz w:val="16"/>
                <w:szCs w:val="16"/>
                <w:lang w:eastAsia="ru-RU"/>
              </w:rPr>
              <w:t>t</w:t>
            </w:r>
            <w:r w:rsidRPr="00336604">
              <w:rPr>
                <w:rFonts w:ascii="Arial" w:eastAsia="Times New Roman" w:hAnsi="Arial" w:cs="Arial"/>
                <w:b/>
                <w:bCs/>
                <w:i/>
                <w:iCs/>
                <w:color w:val="4E4646"/>
                <w:sz w:val="16"/>
                <w:szCs w:val="16"/>
                <w:vertAlign w:val="subscript"/>
                <w:lang w:eastAsia="ru-RU"/>
              </w:rPr>
              <w:t>2</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50</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64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60</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70</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61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80</w:t>
            </w:r>
          </w:p>
          <w:p w:rsidR="00336604" w:rsidRPr="00336604" w:rsidRDefault="00336604" w:rsidP="00336604">
            <w:pPr>
              <w:spacing w:after="120" w:line="6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случае расположения всей арматуры в одном уровне, расстояние до оси арматуры от боковой поверхности плот должно быть не менее толщины слоя, приведенного в табл. 6 и 7.</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2.28. При пожаре и огневых испытаниях конструкций могут наблюдаться отколы бетона в случае его высокой влажности, которая, как правило, может быть в конструкциях непосредственно после их изготовления или при эксплуатации в помещениях с высокой относительной влажностью воздуха. В этом случае следует произвести расчет по «Рекомендациям по защите бетонных и железобетонных конструкций от хрупкого разрушения при пожаре» (М, </w:t>
      </w:r>
      <w:proofErr w:type="spellStart"/>
      <w:r w:rsidRPr="00336604">
        <w:rPr>
          <w:rFonts w:ascii="Arial" w:eastAsia="Times New Roman" w:hAnsi="Arial" w:cs="Arial"/>
          <w:color w:val="4E4646"/>
          <w:sz w:val="16"/>
          <w:szCs w:val="16"/>
          <w:lang w:eastAsia="ru-RU"/>
        </w:rPr>
        <w:t>Стройиздат</w:t>
      </w:r>
      <w:proofErr w:type="spellEnd"/>
      <w:r w:rsidRPr="00336604">
        <w:rPr>
          <w:rFonts w:ascii="Arial" w:eastAsia="Times New Roman" w:hAnsi="Arial" w:cs="Arial"/>
          <w:color w:val="4E4646"/>
          <w:sz w:val="16"/>
          <w:szCs w:val="16"/>
          <w:lang w:eastAsia="ru-RU"/>
        </w:rPr>
        <w:t>, 1979). При необходимости используют указанные в данных Рекомендациях защитные мероприятия или выполняют контрольные испытания.</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2.29. При контрольных испытаниях следует определять огнестойкость железобетонных конструкций при влажности бетона, соответствующей его влажности в условиях эксплуатации. Если влажность бетона в условиях эксплуатации неизвестна, то испытание железобетонной конструкции рекомендуется производить после ее хранения в помещении с относительной влажностью воздуха 60 ± 15% и температуре 20±10</w:t>
      </w:r>
      <w:proofErr w:type="gramStart"/>
      <w:r w:rsidRPr="00336604">
        <w:rPr>
          <w:rFonts w:ascii="Arial" w:eastAsia="Times New Roman" w:hAnsi="Arial" w:cs="Arial"/>
          <w:color w:val="4E4646"/>
          <w:sz w:val="16"/>
          <w:szCs w:val="16"/>
          <w:lang w:eastAsia="ru-RU"/>
        </w:rPr>
        <w:t>°С</w:t>
      </w:r>
      <w:proofErr w:type="gramEnd"/>
      <w:r w:rsidRPr="00336604">
        <w:rPr>
          <w:rFonts w:ascii="Arial" w:eastAsia="Times New Roman" w:hAnsi="Arial" w:cs="Arial"/>
          <w:color w:val="4E4646"/>
          <w:sz w:val="16"/>
          <w:szCs w:val="16"/>
          <w:lang w:eastAsia="ru-RU"/>
        </w:rPr>
        <w:t xml:space="preserve"> в течение 1 года. Для обеспечения эксплуатационной влажности бетона до испытания конструкций допускается их сушка при температуре воздуха, не превышающей 60°С.</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КАМЕННЫЕ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2.30. Пределы огнестойкости каменных конструкций приведены в табл. 10. Каменные конструкции следует считать не распространяющими огонь (предел распространения огня по ним следует принимать равным 0).</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2.31. Если в графе 6 табл. 10 указано, что предел огнестойкости каменных конструкций определен по II предельному состоянию, следует считать, что I предельное состояние этих конструкций наступает не раньше II.</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10</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
        <w:gridCol w:w="2757"/>
        <w:gridCol w:w="1519"/>
        <w:gridCol w:w="1519"/>
        <w:gridCol w:w="1519"/>
        <w:gridCol w:w="1534"/>
      </w:tblGrid>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Краткая характеристика конструкции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Схема (сечение) конструкции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Размеры</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szCs w:val="16"/>
                <w:lang w:eastAsia="ru-RU"/>
              </w:rPr>
              <w:t>, см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w:t>
            </w:r>
            <w:proofErr w:type="gramStart"/>
            <w:r w:rsidRPr="00336604">
              <w:rPr>
                <w:rFonts w:ascii="Arial" w:eastAsia="Times New Roman" w:hAnsi="Arial" w:cs="Arial"/>
                <w:color w:val="4E4646"/>
                <w:sz w:val="16"/>
                <w:szCs w:val="16"/>
                <w:lang w:eastAsia="ru-RU"/>
              </w:rPr>
              <w:t>ч</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Предельное состояние по огнестойкости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w:t>
            </w:r>
          </w:p>
        </w:tc>
      </w:tr>
      <w:tr w:rsidR="00336604" w:rsidRPr="00336604" w:rsidTr="00336604">
        <w:trPr>
          <w:trHeight w:val="1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r>
      <w:tr w:rsidR="00336604" w:rsidRPr="00336604" w:rsidTr="00336604">
        <w:trPr>
          <w:trHeight w:val="22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Стены и перегородки из сплошных и пустотелых керамических и силикатных кирпича и камней по ГОСТ 379-79, 7484-78, 530-80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601980" cy="952500"/>
                  <wp:effectExtent l="19050" t="0" r="7620" b="0"/>
                  <wp:docPr id="3" name="Рисунок 3" descr="http://www.himpark.ru/content/images/snip_11_2_80_table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impark.ru/content/images/snip_11_2_80_table10_1.png"/>
                          <pic:cNvPicPr>
                            <a:picLocks noChangeAspect="1" noChangeArrowheads="1"/>
                          </pic:cNvPicPr>
                        </pic:nvPicPr>
                        <pic:blipFill>
                          <a:blip r:embed="rId7" cstate="print"/>
                          <a:srcRect/>
                          <a:stretch>
                            <a:fillRect/>
                          </a:stretch>
                        </pic:blipFill>
                        <pic:spPr bwMode="auto">
                          <a:xfrm>
                            <a:off x="0" y="0"/>
                            <a:ext cx="601980" cy="9525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r w:rsidRPr="00336604">
              <w:rPr>
                <w:rFonts w:ascii="Arial" w:eastAsia="Times New Roman" w:hAnsi="Arial" w:cs="Arial"/>
                <w:color w:val="4E4646"/>
                <w:sz w:val="16"/>
                <w:szCs w:val="16"/>
                <w:lang w:eastAsia="ru-RU"/>
              </w:rPr>
              <w:br/>
              <w:t>12</w:t>
            </w:r>
            <w:r w:rsidRPr="00336604">
              <w:rPr>
                <w:rFonts w:ascii="Arial" w:eastAsia="Times New Roman" w:hAnsi="Arial" w:cs="Arial"/>
                <w:color w:val="4E4646"/>
                <w:sz w:val="16"/>
                <w:szCs w:val="16"/>
                <w:lang w:eastAsia="ru-RU"/>
              </w:rPr>
              <w:br/>
              <w:t>≥ 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 5,5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p>
        </w:tc>
      </w:tr>
      <w:tr w:rsidR="00336604" w:rsidRPr="00336604" w:rsidTr="00336604">
        <w:trPr>
          <w:trHeight w:val="1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Стены из естественных, легкобетонных и гипсовых камней, облегченных кирпичных кладок с заполнением легким бетоном, несгораемыми или </w:t>
            </w:r>
            <w:proofErr w:type="spellStart"/>
            <w:r w:rsidRPr="00336604">
              <w:rPr>
                <w:rFonts w:ascii="Arial" w:eastAsia="Times New Roman" w:hAnsi="Arial" w:cs="Arial"/>
                <w:color w:val="4E4646"/>
                <w:sz w:val="16"/>
                <w:szCs w:val="16"/>
                <w:lang w:eastAsia="ru-RU"/>
              </w:rPr>
              <w:t>трудносгораемыми</w:t>
            </w:r>
            <w:proofErr w:type="spellEnd"/>
            <w:r w:rsidRPr="00336604">
              <w:rPr>
                <w:rFonts w:ascii="Arial" w:eastAsia="Times New Roman" w:hAnsi="Arial" w:cs="Arial"/>
                <w:color w:val="4E4646"/>
                <w:sz w:val="16"/>
                <w:szCs w:val="16"/>
                <w:lang w:eastAsia="ru-RU"/>
              </w:rPr>
              <w:t xml:space="preserve"> теплоизоляционными материалами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685800" cy="1005840"/>
                  <wp:effectExtent l="19050" t="0" r="0" b="0"/>
                  <wp:docPr id="4" name="Рисунок 4" descr="http://www.himpark.ru/content/images/snip_11_2_80_table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impark.ru/content/images/snip_11_2_80_table10_2.png"/>
                          <pic:cNvPicPr>
                            <a:picLocks noChangeAspect="1" noChangeArrowheads="1"/>
                          </pic:cNvPicPr>
                        </pic:nvPicPr>
                        <pic:blipFill>
                          <a:blip r:embed="rId8" cstate="print"/>
                          <a:srcRect/>
                          <a:stretch>
                            <a:fillRect/>
                          </a:stretch>
                        </pic:blipFill>
                        <pic:spPr bwMode="auto">
                          <a:xfrm>
                            <a:off x="0" y="0"/>
                            <a:ext cx="685800" cy="100584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r w:rsidRPr="00336604">
              <w:rPr>
                <w:rFonts w:ascii="Arial" w:eastAsia="Times New Roman" w:hAnsi="Arial" w:cs="Arial"/>
                <w:color w:val="4E4646"/>
                <w:sz w:val="16"/>
                <w:szCs w:val="16"/>
                <w:lang w:eastAsia="ru-RU"/>
              </w:rPr>
              <w:br/>
              <w:t>12</w:t>
            </w:r>
            <w:r w:rsidRPr="00336604">
              <w:rPr>
                <w:rFonts w:ascii="Arial" w:eastAsia="Times New Roman" w:hAnsi="Arial" w:cs="Arial"/>
                <w:color w:val="4E4646"/>
                <w:sz w:val="16"/>
                <w:szCs w:val="16"/>
                <w:lang w:eastAsia="ru-RU"/>
              </w:rPr>
              <w:br/>
              <w:t>≥ 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 4,00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p>
        </w:tc>
      </w:tr>
      <w:tr w:rsidR="00336604" w:rsidRPr="00336604" w:rsidTr="00336604">
        <w:trPr>
          <w:trHeight w:val="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30"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Стены из виброкирпичных армированных панелей из силикатного и обыкновенного глиняного кирпича при сплошном </w:t>
            </w:r>
            <w:proofErr w:type="spellStart"/>
            <w:r w:rsidRPr="00336604">
              <w:rPr>
                <w:rFonts w:ascii="Arial" w:eastAsia="Times New Roman" w:hAnsi="Arial" w:cs="Arial"/>
                <w:color w:val="4E4646"/>
                <w:sz w:val="16"/>
                <w:szCs w:val="16"/>
                <w:lang w:eastAsia="ru-RU"/>
              </w:rPr>
              <w:t>опирании</w:t>
            </w:r>
            <w:proofErr w:type="spellEnd"/>
            <w:r w:rsidRPr="00336604">
              <w:rPr>
                <w:rFonts w:ascii="Arial" w:eastAsia="Times New Roman" w:hAnsi="Arial" w:cs="Arial"/>
                <w:color w:val="4E4646"/>
                <w:sz w:val="16"/>
                <w:szCs w:val="16"/>
                <w:lang w:eastAsia="ru-RU"/>
              </w:rPr>
              <w:t xml:space="preserve"> на раствор и при средних напряжениях при основном сочетании только вертикальных нормативных нагрузок:</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a</w:t>
            </w:r>
            <w:proofErr w:type="spellEnd"/>
            <w:r w:rsidRPr="00336604">
              <w:rPr>
                <w:rFonts w:ascii="Arial" w:eastAsia="Times New Roman" w:hAnsi="Arial" w:cs="Arial"/>
                <w:color w:val="4E4646"/>
                <w:sz w:val="16"/>
                <w:szCs w:val="16"/>
                <w:lang w:eastAsia="ru-RU"/>
              </w:rPr>
              <w:t>) ≤ 30 кгс/см</w:t>
            </w:r>
            <w:proofErr w:type="gramStart"/>
            <w:r w:rsidRPr="00336604">
              <w:rPr>
                <w:rFonts w:ascii="Arial" w:eastAsia="Times New Roman" w:hAnsi="Arial" w:cs="Arial"/>
                <w:color w:val="4E4646"/>
                <w:sz w:val="16"/>
                <w:szCs w:val="16"/>
                <w:vertAlign w:val="superscript"/>
                <w:lang w:eastAsia="ru-RU"/>
              </w:rPr>
              <w:t>2</w:t>
            </w:r>
            <w:proofErr w:type="gramEnd"/>
            <w:r w:rsidRPr="00336604">
              <w:rPr>
                <w:rFonts w:ascii="Arial" w:eastAsia="Times New Roman" w:hAnsi="Arial" w:cs="Arial"/>
                <w:color w:val="4E4646"/>
                <w:sz w:val="16"/>
                <w:szCs w:val="16"/>
                <w:lang w:eastAsia="ru-RU"/>
              </w:rPr>
              <w:br/>
              <w:t>б) 31-40 кгс/см</w:t>
            </w:r>
            <w:r w:rsidRPr="00336604">
              <w:rPr>
                <w:rFonts w:ascii="Arial" w:eastAsia="Times New Roman" w:hAnsi="Arial" w:cs="Arial"/>
                <w:color w:val="4E4646"/>
                <w:sz w:val="16"/>
                <w:szCs w:val="16"/>
                <w:vertAlign w:val="superscript"/>
                <w:lang w:eastAsia="ru-RU"/>
              </w:rPr>
              <w:t>2</w:t>
            </w:r>
            <w:r w:rsidRPr="00336604">
              <w:rPr>
                <w:rFonts w:ascii="Arial" w:eastAsia="Times New Roman" w:hAnsi="Arial" w:cs="Arial"/>
                <w:color w:val="4E4646"/>
                <w:sz w:val="16"/>
                <w:szCs w:val="16"/>
                <w:lang w:eastAsia="ru-RU"/>
              </w:rPr>
              <w:br/>
              <w:t>в) &gt; 40 кгс/см</w:t>
            </w:r>
            <w:r w:rsidRPr="00336604">
              <w:rPr>
                <w:rFonts w:ascii="Arial" w:eastAsia="Times New Roman" w:hAnsi="Arial" w:cs="Arial"/>
                <w:color w:val="4E4646"/>
                <w:sz w:val="16"/>
                <w:szCs w:val="16"/>
                <w:vertAlign w:val="superscript"/>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548640" cy="1333500"/>
                  <wp:effectExtent l="19050" t="0" r="3810" b="0"/>
                  <wp:docPr id="5" name="Рисунок 5" descr="http://www.himpark.ru/content/images/snip_11_2_80_table1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impark.ru/content/images/snip_11_2_80_table10_3.png"/>
                          <pic:cNvPicPr>
                            <a:picLocks noChangeAspect="1" noChangeArrowheads="1"/>
                          </pic:cNvPicPr>
                        </pic:nvPicPr>
                        <pic:blipFill>
                          <a:blip r:embed="rId9" cstate="print"/>
                          <a:srcRect/>
                          <a:stretch>
                            <a:fillRect/>
                          </a:stretch>
                        </pic:blipFill>
                        <pic:spPr bwMode="auto">
                          <a:xfrm>
                            <a:off x="0" y="0"/>
                            <a:ext cx="548640" cy="13335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lastRenderedPageBreak/>
              <w:t>15</w:t>
            </w:r>
            <w:r w:rsidRPr="00336604">
              <w:rPr>
                <w:rFonts w:ascii="Arial" w:eastAsia="Times New Roman" w:hAnsi="Arial" w:cs="Arial"/>
                <w:color w:val="4E4646"/>
                <w:sz w:val="16"/>
                <w:szCs w:val="16"/>
                <w:lang w:eastAsia="ru-RU"/>
              </w:rPr>
              <w:br/>
              <w:t>15</w:t>
            </w:r>
          </w:p>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rPr>
                <w:rFonts w:ascii="Arial" w:eastAsia="Times New Roman" w:hAnsi="Arial" w:cs="Arial"/>
                <w:color w:val="4E4646"/>
                <w:sz w:val="16"/>
                <w:szCs w:val="16"/>
                <w:lang w:eastAsia="ru-RU"/>
              </w:rPr>
            </w:pP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3,7</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(по результатам испытаний)</w:t>
            </w:r>
          </w:p>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lastRenderedPageBreak/>
              <w:t>I</w:t>
            </w:r>
            <w:r w:rsidRPr="00336604">
              <w:rPr>
                <w:rFonts w:ascii="Arial" w:eastAsia="Times New Roman" w:hAnsi="Arial" w:cs="Arial"/>
                <w:color w:val="4E4646"/>
                <w:sz w:val="16"/>
                <w:szCs w:val="16"/>
                <w:lang w:eastAsia="ru-RU"/>
              </w:rPr>
              <w:br/>
              <w:t>I</w:t>
            </w:r>
          </w:p>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1095"/>
          <w:tblCellSpacing w:w="15" w:type="dxa"/>
        </w:trPr>
        <w:tc>
          <w:tcPr>
            <w:tcW w:w="390" w:type="dxa"/>
            <w:vMerge w:val="restart"/>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4</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Фахверковые стены и перегородки из кирпича, бетонных и естественных камней со стальным каркасом: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21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незащищенным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23900" cy="754380"/>
                  <wp:effectExtent l="19050" t="0" r="0" b="0"/>
                  <wp:docPr id="6" name="Рисунок 6" descr="http://www.himpark.ru/content/images/snip_11_2_80_table10_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mpark.ru/content/images/snip_11_2_80_table10_4a.png"/>
                          <pic:cNvPicPr>
                            <a:picLocks noChangeAspect="1" noChangeArrowheads="1"/>
                          </pic:cNvPicPr>
                        </pic:nvPicPr>
                        <pic:blipFill>
                          <a:blip r:embed="rId10" cstate="print"/>
                          <a:srcRect/>
                          <a:stretch>
                            <a:fillRect/>
                          </a:stretch>
                        </pic:blipFill>
                        <pic:spPr bwMode="auto">
                          <a:xfrm>
                            <a:off x="0" y="0"/>
                            <a:ext cx="723900" cy="75438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см</w:t>
            </w:r>
            <w:proofErr w:type="gramStart"/>
            <w:r w:rsidRPr="00336604">
              <w:rPr>
                <w:rFonts w:ascii="Arial" w:eastAsia="Times New Roman" w:hAnsi="Arial" w:cs="Arial"/>
                <w:color w:val="4E4646"/>
                <w:sz w:val="16"/>
                <w:szCs w:val="16"/>
                <w:lang w:eastAsia="ru-RU"/>
              </w:rPr>
              <w:t>.т</w:t>
            </w:r>
            <w:proofErr w:type="gramEnd"/>
            <w:r w:rsidRPr="00336604">
              <w:rPr>
                <w:rFonts w:ascii="Arial" w:eastAsia="Times New Roman" w:hAnsi="Arial" w:cs="Arial"/>
                <w:color w:val="4E4646"/>
                <w:sz w:val="16"/>
                <w:szCs w:val="16"/>
                <w:lang w:eastAsia="ru-RU"/>
              </w:rPr>
              <w:t>абл.11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26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w:t>
            </w:r>
            <w:proofErr w:type="gramStart"/>
            <w:r w:rsidRPr="00336604">
              <w:rPr>
                <w:rFonts w:ascii="Arial" w:eastAsia="Times New Roman" w:hAnsi="Arial" w:cs="Arial"/>
                <w:color w:val="4E4646"/>
                <w:sz w:val="16"/>
                <w:szCs w:val="16"/>
                <w:lang w:eastAsia="ru-RU"/>
              </w:rPr>
              <w:t>размещенным</w:t>
            </w:r>
            <w:proofErr w:type="gramEnd"/>
            <w:r w:rsidRPr="00336604">
              <w:rPr>
                <w:rFonts w:ascii="Arial" w:eastAsia="Times New Roman" w:hAnsi="Arial" w:cs="Arial"/>
                <w:color w:val="4E4646"/>
                <w:sz w:val="16"/>
                <w:szCs w:val="16"/>
                <w:lang w:eastAsia="ru-RU"/>
              </w:rPr>
              <w:t xml:space="preserve"> в толще стены при незащищенных стенках или полках элементов каркаса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579120" cy="746760"/>
                  <wp:effectExtent l="19050" t="0" r="0" b="0"/>
                  <wp:docPr id="7" name="Рисунок 7" descr="http://www.himpark.ru/content/images/snip_11_2_80_table10_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impark.ru/content/images/snip_11_2_80_table10_4b.png"/>
                          <pic:cNvPicPr>
                            <a:picLocks noChangeAspect="1" noChangeArrowheads="1"/>
                          </pic:cNvPicPr>
                        </pic:nvPicPr>
                        <pic:blipFill>
                          <a:blip r:embed="rId11" cstate="print"/>
                          <a:srcRect/>
                          <a:stretch>
                            <a:fillRect/>
                          </a:stretch>
                        </pic:blipFill>
                        <pic:spPr bwMode="auto">
                          <a:xfrm>
                            <a:off x="0" y="0"/>
                            <a:ext cx="579120" cy="7467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в) </w:t>
            </w:r>
            <w:proofErr w:type="gramStart"/>
            <w:r w:rsidRPr="00336604">
              <w:rPr>
                <w:rFonts w:ascii="Arial" w:eastAsia="Times New Roman" w:hAnsi="Arial" w:cs="Arial"/>
                <w:color w:val="4E4646"/>
                <w:sz w:val="16"/>
                <w:szCs w:val="16"/>
                <w:lang w:eastAsia="ru-RU"/>
              </w:rPr>
              <w:t>защищенным</w:t>
            </w:r>
            <w:proofErr w:type="gramEnd"/>
            <w:r w:rsidRPr="00336604">
              <w:rPr>
                <w:rFonts w:ascii="Arial" w:eastAsia="Times New Roman" w:hAnsi="Arial" w:cs="Arial"/>
                <w:color w:val="4E4646"/>
                <w:sz w:val="16"/>
                <w:szCs w:val="16"/>
                <w:lang w:eastAsia="ru-RU"/>
              </w:rPr>
              <w:t xml:space="preserve"> штукатуркой по стальной стенке</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662940" cy="922020"/>
                  <wp:effectExtent l="19050" t="0" r="3810" b="0"/>
                  <wp:docPr id="8" name="Рисунок 8" descr="http://www.himpark.ru/content/images/snip_11_2_80_table10_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impark.ru/content/images/snip_11_2_80_table10_4v.png"/>
                          <pic:cNvPicPr>
                            <a:picLocks noChangeAspect="1" noChangeArrowheads="1"/>
                          </pic:cNvPicPr>
                        </pic:nvPicPr>
                        <pic:blipFill>
                          <a:blip r:embed="rId12" cstate="print"/>
                          <a:srcRect/>
                          <a:stretch>
                            <a:fillRect/>
                          </a:stretch>
                        </pic:blipFill>
                        <pic:spPr bwMode="auto">
                          <a:xfrm>
                            <a:off x="0" y="0"/>
                            <a:ext cx="662940" cy="9220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240" w:lineRule="auto"/>
              <w:rPr>
                <w:rFonts w:ascii="Arial" w:eastAsia="Times New Roman" w:hAnsi="Arial" w:cs="Arial"/>
                <w:color w:val="4E4646"/>
                <w:sz w:val="16"/>
                <w:szCs w:val="16"/>
                <w:lang w:eastAsia="ru-RU"/>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 облицованным кирпичом при толщине облицовки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62000" cy="1074420"/>
                  <wp:effectExtent l="19050" t="0" r="0" b="0"/>
                  <wp:docPr id="9" name="Рисунок 9" descr="http://www.himpark.ru/content/images/snip_11_2_80_table10_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impark.ru/content/images/snip_11_2_80_table10_4g.png"/>
                          <pic:cNvPicPr>
                            <a:picLocks noChangeAspect="1" noChangeArrowheads="1"/>
                          </pic:cNvPicPr>
                        </pic:nvPicPr>
                        <pic:blipFill>
                          <a:blip r:embed="rId13" cstate="print"/>
                          <a:srcRect/>
                          <a:stretch>
                            <a:fillRect/>
                          </a:stretch>
                        </pic:blipFill>
                        <pic:spPr bwMode="auto">
                          <a:xfrm>
                            <a:off x="0" y="0"/>
                            <a:ext cx="762000" cy="10744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6,5</w:t>
            </w:r>
            <w:r w:rsidRPr="00336604">
              <w:rPr>
                <w:rFonts w:ascii="Arial" w:eastAsia="Times New Roman" w:hAnsi="Arial" w:cs="Arial"/>
                <w:color w:val="4E4646"/>
                <w:sz w:val="16"/>
                <w:szCs w:val="16"/>
                <w:lang w:eastAsia="ru-RU"/>
              </w:rPr>
              <w:br/>
              <w:t>≥ 12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r w:rsidRPr="00336604">
              <w:rPr>
                <w:rFonts w:ascii="Arial" w:eastAsia="Times New Roman" w:hAnsi="Arial" w:cs="Arial"/>
                <w:color w:val="4E4646"/>
                <w:sz w:val="16"/>
                <w:szCs w:val="16"/>
                <w:lang w:eastAsia="ru-RU"/>
              </w:rPr>
              <w:br/>
              <w:t>≥ 6</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w:t>
            </w:r>
          </w:p>
        </w:tc>
      </w:tr>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Перегородки из пустотелых керамических камней при толщине, определяемой за вычетом пустот</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16280" cy="1508760"/>
                  <wp:effectExtent l="0" t="0" r="7620" b="0"/>
                  <wp:docPr id="10" name="Рисунок 10" descr="http://www.himpark.ru/content/images/snip_11_2_80_table1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impark.ru/content/images/snip_11_2_80_table10_5.png"/>
                          <pic:cNvPicPr>
                            <a:picLocks noChangeAspect="1" noChangeArrowheads="1"/>
                          </pic:cNvPicPr>
                        </pic:nvPicPr>
                        <pic:blipFill>
                          <a:blip r:embed="rId14" cstate="print"/>
                          <a:srcRect/>
                          <a:stretch>
                            <a:fillRect/>
                          </a:stretch>
                        </pic:blipFill>
                        <pic:spPr bwMode="auto">
                          <a:xfrm>
                            <a:off x="0" y="0"/>
                            <a:ext cx="716280" cy="15087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w:t>
            </w:r>
            <w:proofErr w:type="spellStart"/>
            <w:r w:rsidRPr="00336604">
              <w:rPr>
                <w:rFonts w:ascii="Arial" w:eastAsia="Times New Roman" w:hAnsi="Arial" w:cs="Arial"/>
                <w:i/>
                <w:iCs/>
                <w:color w:val="4E4646"/>
                <w:sz w:val="16"/>
                <w:szCs w:val="16"/>
                <w:lang w:eastAsia="ru-RU"/>
              </w:rPr>
              <w:t>t</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3,5</w:t>
            </w:r>
            <w:r w:rsidRPr="00336604">
              <w:rPr>
                <w:rFonts w:ascii="Arial" w:eastAsia="Times New Roman" w:hAnsi="Arial" w:cs="Arial"/>
                <w:color w:val="4E4646"/>
                <w:sz w:val="16"/>
                <w:szCs w:val="16"/>
                <w:lang w:eastAsia="ru-RU"/>
              </w:rPr>
              <w:br/>
              <w:t>5</w:t>
            </w:r>
            <w:r w:rsidRPr="00336604">
              <w:rPr>
                <w:rFonts w:ascii="Arial" w:eastAsia="Times New Roman" w:hAnsi="Arial" w:cs="Arial"/>
                <w:color w:val="4E4646"/>
                <w:sz w:val="16"/>
                <w:szCs w:val="16"/>
                <w:lang w:eastAsia="ru-RU"/>
              </w:rPr>
              <w:br/>
              <w:t>6,5</w:t>
            </w:r>
            <w:r w:rsidRPr="00336604">
              <w:rPr>
                <w:rFonts w:ascii="Arial" w:eastAsia="Times New Roman" w:hAnsi="Arial" w:cs="Arial"/>
                <w:color w:val="4E4646"/>
                <w:sz w:val="16"/>
                <w:szCs w:val="16"/>
                <w:lang w:eastAsia="ru-RU"/>
              </w:rPr>
              <w:br/>
              <w:t>8</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Кирпичные колонны и столбы сечением</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bxh</w:t>
            </w:r>
            <w:proofErr w:type="spell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22960" cy="838200"/>
                  <wp:effectExtent l="19050" t="0" r="0" b="0"/>
                  <wp:docPr id="11" name="Рисунок 11" descr="http://www.himpark.ru/content/images/snip_11_2_80_table1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impark.ru/content/images/snip_11_2_80_table10_6.png"/>
                          <pic:cNvPicPr>
                            <a:picLocks noChangeAspect="1" noChangeArrowheads="1"/>
                          </pic:cNvPicPr>
                        </pic:nvPicPr>
                        <pic:blipFill>
                          <a:blip r:embed="rId15"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bxh</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25х25</w:t>
            </w:r>
            <w:r w:rsidRPr="00336604">
              <w:rPr>
                <w:rFonts w:ascii="Arial" w:eastAsia="Times New Roman" w:hAnsi="Arial" w:cs="Arial"/>
                <w:color w:val="4E4646"/>
                <w:sz w:val="16"/>
                <w:szCs w:val="16"/>
                <w:lang w:eastAsia="ru-RU"/>
              </w:rPr>
              <w:br/>
              <w:t>≥ 25х38</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r w:rsidRPr="00336604">
              <w:rPr>
                <w:rFonts w:ascii="Arial" w:eastAsia="Times New Roman" w:hAnsi="Arial" w:cs="Arial"/>
                <w:color w:val="4E4646"/>
                <w:sz w:val="16"/>
                <w:szCs w:val="16"/>
                <w:lang w:eastAsia="ru-RU"/>
              </w:rPr>
              <w:b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Каменные конструкции следует считать не распространяющими огонь (предел распространения огня по ним следует принимать равным 0).</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2.31. Если в графе 6 табл.10 указано, что предел огнестойкости каменных конструкций определен по II предельному состоянию, следует считать, что I предельное состояние этих конструкций наступает не раньше II.</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НЕСУЩИЕ МЕТАЛЛИЧЕСКИЕ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2.32. пределы огнестойкости несущих металлических конструкций приведены в табл.11.</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Таблица 11</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
        <w:gridCol w:w="2410"/>
        <w:gridCol w:w="2370"/>
        <w:gridCol w:w="1312"/>
        <w:gridCol w:w="1394"/>
        <w:gridCol w:w="1399"/>
      </w:tblGrid>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Краткая характеристика конструкций</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Схема конструкции (сечение)</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Размеры, </w:t>
            </w:r>
            <w:proofErr w:type="gramStart"/>
            <w:r w:rsidRPr="00336604">
              <w:rPr>
                <w:rFonts w:ascii="Arial" w:eastAsia="Times New Roman" w:hAnsi="Arial" w:cs="Arial"/>
                <w:color w:val="4E4646"/>
                <w:sz w:val="16"/>
                <w:szCs w:val="16"/>
                <w:lang w:eastAsia="ru-RU"/>
              </w:rPr>
              <w:t>см</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w:t>
            </w:r>
            <w:proofErr w:type="gramStart"/>
            <w:r w:rsidRPr="00336604">
              <w:rPr>
                <w:rFonts w:ascii="Arial" w:eastAsia="Times New Roman" w:hAnsi="Arial" w:cs="Arial"/>
                <w:color w:val="4E4646"/>
                <w:sz w:val="16"/>
                <w:szCs w:val="16"/>
                <w:lang w:eastAsia="ru-RU"/>
              </w:rPr>
              <w:t>ч</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Предельное состояние по огнестойкости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w:t>
            </w:r>
          </w:p>
        </w:tc>
      </w:tr>
      <w:tr w:rsidR="00336604" w:rsidRPr="00336604" w:rsidTr="00336604">
        <w:trPr>
          <w:trHeight w:val="1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r>
      <w:tr w:rsidR="00336604" w:rsidRPr="00336604" w:rsidTr="00336604">
        <w:trPr>
          <w:trHeight w:val="22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Стальные балки, прогоны, ригели и статически определимые фермы, при </w:t>
            </w:r>
            <w:proofErr w:type="spellStart"/>
            <w:r w:rsidRPr="00336604">
              <w:rPr>
                <w:rFonts w:ascii="Arial" w:eastAsia="Times New Roman" w:hAnsi="Arial" w:cs="Arial"/>
                <w:color w:val="4E4646"/>
                <w:sz w:val="16"/>
                <w:szCs w:val="16"/>
                <w:lang w:eastAsia="ru-RU"/>
              </w:rPr>
              <w:t>опирании</w:t>
            </w:r>
            <w:proofErr w:type="spellEnd"/>
            <w:r w:rsidRPr="00336604">
              <w:rPr>
                <w:rFonts w:ascii="Arial" w:eastAsia="Times New Roman" w:hAnsi="Arial" w:cs="Arial"/>
                <w:color w:val="4E4646"/>
                <w:sz w:val="16"/>
                <w:szCs w:val="16"/>
                <w:lang w:eastAsia="ru-RU"/>
              </w:rPr>
              <w:t xml:space="preserve"> плит и настилов по верхнему поясу, а также колонны и стойки без огнезащиты с приведенной толщиной металла</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t</w:t>
            </w:r>
            <w:r w:rsidRPr="00336604">
              <w:rPr>
                <w:rFonts w:ascii="Arial" w:eastAsia="Times New Roman" w:hAnsi="Arial" w:cs="Arial"/>
                <w:i/>
                <w:iCs/>
                <w:color w:val="4E4646"/>
                <w:sz w:val="16"/>
                <w:szCs w:val="16"/>
                <w:vertAlign w:val="subscript"/>
                <w:lang w:eastAsia="ru-RU"/>
              </w:rPr>
              <w:t>red</w:t>
            </w:r>
            <w:proofErr w:type="spellEnd"/>
            <w:r w:rsidRPr="00336604">
              <w:rPr>
                <w:rFonts w:ascii="Arial" w:eastAsia="Times New Roman" w:hAnsi="Arial" w:cs="Arial"/>
                <w:color w:val="4E4646"/>
                <w:sz w:val="16"/>
                <w:szCs w:val="16"/>
                <w:lang w:eastAsia="ru-RU"/>
              </w:rPr>
              <w:t>, указанной в графе 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60120" cy="655320"/>
                  <wp:effectExtent l="19050" t="0" r="0" b="0"/>
                  <wp:docPr id="12" name="Рисунок 12" descr="http://www.himpark.ru/content/images/snip_11_2_80_table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impark.ru/content/images/snip_11_2_80_table11_1.png"/>
                          <pic:cNvPicPr>
                            <a:picLocks noChangeAspect="1" noChangeArrowheads="1"/>
                          </pic:cNvPicPr>
                        </pic:nvPicPr>
                        <pic:blipFill>
                          <a:blip r:embed="rId16" cstate="print"/>
                          <a:srcRect/>
                          <a:stretch>
                            <a:fillRect/>
                          </a:stretch>
                        </pic:blipFill>
                        <pic:spPr bwMode="auto">
                          <a:xfrm>
                            <a:off x="0" y="0"/>
                            <a:ext cx="960120" cy="6553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t</w:t>
            </w:r>
            <w:r w:rsidRPr="00336604">
              <w:rPr>
                <w:rFonts w:ascii="Arial" w:eastAsia="Times New Roman" w:hAnsi="Arial" w:cs="Arial"/>
                <w:i/>
                <w:iCs/>
                <w:color w:val="4E4646"/>
                <w:sz w:val="16"/>
                <w:szCs w:val="16"/>
                <w:vertAlign w:val="subscript"/>
                <w:lang w:eastAsia="ru-RU"/>
              </w:rPr>
              <w:t>red</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0,3</w:t>
            </w:r>
            <w:r w:rsidRPr="00336604">
              <w:rPr>
                <w:rFonts w:ascii="Arial" w:eastAsia="Times New Roman" w:hAnsi="Arial" w:cs="Arial"/>
                <w:color w:val="4E4646"/>
                <w:sz w:val="16"/>
                <w:szCs w:val="16"/>
                <w:lang w:eastAsia="ru-RU"/>
              </w:rPr>
              <w:br/>
              <w:t>0,5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0,12</w:t>
            </w:r>
            <w:r w:rsidRPr="00336604">
              <w:rPr>
                <w:rFonts w:ascii="Arial" w:eastAsia="Times New Roman" w:hAnsi="Arial" w:cs="Arial"/>
                <w:color w:val="4E4646"/>
                <w:sz w:val="16"/>
                <w:szCs w:val="16"/>
                <w:lang w:eastAsia="ru-RU"/>
              </w:rPr>
              <w:br/>
              <w:t>0,15</w:t>
            </w:r>
            <w:r w:rsidRPr="00336604">
              <w:rPr>
                <w:rFonts w:ascii="Arial" w:eastAsia="Times New Roman" w:hAnsi="Arial" w:cs="Arial"/>
                <w:color w:val="4E4646"/>
                <w:sz w:val="16"/>
                <w:szCs w:val="16"/>
                <w:lang w:eastAsia="ru-RU"/>
              </w:rPr>
              <w:br/>
              <w:t>0,25</w:t>
            </w:r>
            <w:r w:rsidRPr="00336604">
              <w:rPr>
                <w:rFonts w:ascii="Arial" w:eastAsia="Times New Roman" w:hAnsi="Arial" w:cs="Arial"/>
                <w:color w:val="4E4646"/>
                <w:sz w:val="16"/>
                <w:szCs w:val="16"/>
                <w:lang w:eastAsia="ru-RU"/>
              </w:rPr>
              <w:br/>
              <w:t>0,3</w:t>
            </w:r>
            <w:r w:rsidRPr="00336604">
              <w:rPr>
                <w:rFonts w:ascii="Arial" w:eastAsia="Times New Roman" w:hAnsi="Arial" w:cs="Arial"/>
                <w:color w:val="4E4646"/>
                <w:sz w:val="16"/>
                <w:szCs w:val="16"/>
                <w:lang w:eastAsia="ru-RU"/>
              </w:rPr>
              <w:br/>
              <w:t>0,35</w:t>
            </w:r>
            <w:r w:rsidRPr="00336604">
              <w:rPr>
                <w:rFonts w:ascii="Arial" w:eastAsia="Times New Roman" w:hAnsi="Arial" w:cs="Arial"/>
                <w:color w:val="4E4646"/>
                <w:sz w:val="16"/>
                <w:szCs w:val="16"/>
                <w:lang w:eastAsia="ru-RU"/>
              </w:rPr>
              <w:br/>
              <w:t>0,45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Стальные балки, прогоны, ригели и статически определимые фермы при </w:t>
            </w:r>
            <w:proofErr w:type="spellStart"/>
            <w:r w:rsidRPr="00336604">
              <w:rPr>
                <w:rFonts w:ascii="Arial" w:eastAsia="Times New Roman" w:hAnsi="Arial" w:cs="Arial"/>
                <w:color w:val="4E4646"/>
                <w:sz w:val="16"/>
                <w:szCs w:val="16"/>
                <w:lang w:eastAsia="ru-RU"/>
              </w:rPr>
              <w:t>опирании</w:t>
            </w:r>
            <w:proofErr w:type="spellEnd"/>
            <w:r w:rsidRPr="00336604">
              <w:rPr>
                <w:rFonts w:ascii="Arial" w:eastAsia="Times New Roman" w:hAnsi="Arial" w:cs="Arial"/>
                <w:color w:val="4E4646"/>
                <w:sz w:val="16"/>
                <w:szCs w:val="16"/>
                <w:lang w:eastAsia="ru-RU"/>
              </w:rPr>
              <w:t xml:space="preserve"> плит и настилов на нижние пояса и полки конструкции с толщиной металла </w:t>
            </w:r>
            <w:proofErr w:type="spellStart"/>
            <w:r w:rsidRPr="00336604">
              <w:rPr>
                <w:rFonts w:ascii="Arial" w:eastAsia="Times New Roman" w:hAnsi="Arial" w:cs="Arial"/>
                <w:color w:val="4E4646"/>
                <w:sz w:val="16"/>
                <w:szCs w:val="16"/>
                <w:lang w:eastAsia="ru-RU"/>
              </w:rPr>
              <w:t>t</w:t>
            </w:r>
            <w:proofErr w:type="spellEnd"/>
            <w:r w:rsidRPr="00336604">
              <w:rPr>
                <w:rFonts w:ascii="Arial" w:eastAsia="Times New Roman" w:hAnsi="Arial" w:cs="Arial"/>
                <w:color w:val="4E4646"/>
                <w:sz w:val="16"/>
                <w:szCs w:val="16"/>
                <w:lang w:eastAsia="ru-RU"/>
              </w:rPr>
              <w:t xml:space="preserve"> нижнего пояса, указанной в графе 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76300" cy="586740"/>
                  <wp:effectExtent l="19050" t="0" r="0" b="0"/>
                  <wp:docPr id="13" name="Рисунок 13" descr="http://www.himpark.ru/content/images/snip_11_2_80_table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impark.ru/content/images/snip_11_2_80_table11_2.png"/>
                          <pic:cNvPicPr>
                            <a:picLocks noChangeAspect="1" noChangeArrowheads="1"/>
                          </pic:cNvPicPr>
                        </pic:nvPicPr>
                        <pic:blipFill>
                          <a:blip r:embed="rId17" cstate="print"/>
                          <a:srcRect/>
                          <a:stretch>
                            <a:fillRect/>
                          </a:stretch>
                        </pic:blipFill>
                        <pic:spPr bwMode="auto">
                          <a:xfrm>
                            <a:off x="0" y="0"/>
                            <a:ext cx="876300" cy="58674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t</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3</w:t>
            </w:r>
            <w:r w:rsidRPr="00336604">
              <w:rPr>
                <w:rFonts w:ascii="Arial" w:eastAsia="Times New Roman" w:hAnsi="Arial" w:cs="Arial"/>
                <w:color w:val="4E4646"/>
                <w:sz w:val="16"/>
                <w:szCs w:val="16"/>
                <w:lang w:eastAsia="ru-RU"/>
              </w:rPr>
              <w:b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0,3</w:t>
            </w:r>
            <w:r w:rsidRPr="00336604">
              <w:rPr>
                <w:rFonts w:ascii="Arial" w:eastAsia="Times New Roman" w:hAnsi="Arial" w:cs="Arial"/>
                <w:color w:val="4E4646"/>
                <w:sz w:val="16"/>
                <w:szCs w:val="16"/>
                <w:lang w:eastAsia="ru-RU"/>
              </w:rPr>
              <w:br/>
              <w:t>0,35</w:t>
            </w:r>
            <w:r w:rsidRPr="00336604">
              <w:rPr>
                <w:rFonts w:ascii="Arial" w:eastAsia="Times New Roman" w:hAnsi="Arial" w:cs="Arial"/>
                <w:color w:val="4E4646"/>
                <w:sz w:val="16"/>
                <w:szCs w:val="16"/>
                <w:lang w:eastAsia="ru-RU"/>
              </w:rPr>
              <w:br/>
              <w:t>0,45</w:t>
            </w:r>
            <w:r w:rsidRPr="00336604">
              <w:rPr>
                <w:rFonts w:ascii="Arial" w:eastAsia="Times New Roman" w:hAnsi="Arial" w:cs="Arial"/>
                <w:color w:val="4E4646"/>
                <w:sz w:val="16"/>
                <w:szCs w:val="16"/>
                <w:lang w:eastAsia="ru-RU"/>
              </w:rPr>
              <w:br/>
              <w:t>0,50</w:t>
            </w:r>
            <w:r w:rsidRPr="00336604">
              <w:rPr>
                <w:rFonts w:ascii="Arial" w:eastAsia="Times New Roman" w:hAnsi="Arial" w:cs="Arial"/>
                <w:color w:val="4E4646"/>
                <w:sz w:val="16"/>
                <w:szCs w:val="16"/>
                <w:lang w:eastAsia="ru-RU"/>
              </w:rPr>
              <w:br/>
              <w:t>0,55</w:t>
            </w:r>
            <w:r w:rsidRPr="00336604">
              <w:rPr>
                <w:rFonts w:ascii="Arial" w:eastAsia="Times New Roman" w:hAnsi="Arial" w:cs="Arial"/>
                <w:color w:val="4E4646"/>
                <w:sz w:val="16"/>
                <w:szCs w:val="16"/>
                <w:lang w:eastAsia="ru-RU"/>
              </w:rPr>
              <w:br/>
              <w:t>0,6</w:t>
            </w:r>
            <w:r w:rsidRPr="00336604">
              <w:rPr>
                <w:rFonts w:ascii="Arial" w:eastAsia="Times New Roman" w:hAnsi="Arial" w:cs="Arial"/>
                <w:color w:val="4E4646"/>
                <w:sz w:val="16"/>
                <w:szCs w:val="16"/>
                <w:lang w:eastAsia="ru-RU"/>
              </w:rPr>
              <w:br/>
              <w:t>0,7</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Стальные балки перекрытий и конструкций лестниц при огнезащите по сетке слоем бетона или штукатурки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127760" cy="1028700"/>
                  <wp:effectExtent l="19050" t="0" r="0" b="0"/>
                  <wp:docPr id="14" name="Рисунок 14" descr="http://www.himpark.ru/content/images/snip_11_2_80_table1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impark.ru/content/images/snip_11_2_80_table11_3.png"/>
                          <pic:cNvPicPr>
                            <a:picLocks noChangeAspect="1" noChangeArrowheads="1"/>
                          </pic:cNvPicPr>
                        </pic:nvPicPr>
                        <pic:blipFill>
                          <a:blip r:embed="rId18" cstate="print"/>
                          <a:srcRect/>
                          <a:stretch>
                            <a:fillRect/>
                          </a:stretch>
                        </pic:blipFill>
                        <pic:spPr bwMode="auto">
                          <a:xfrm>
                            <a:off x="0" y="0"/>
                            <a:ext cx="1127760" cy="10287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30"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1</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Стальные конструкции с огнезащитой из теплоизоляционной штукатурки с заполнителем из перлитового песка, вермикулита и гранулированной ваты при толщине штукатурки </w:t>
            </w:r>
            <w:proofErr w:type="spellStart"/>
            <w:r w:rsidRPr="00336604">
              <w:rPr>
                <w:rFonts w:ascii="Arial" w:eastAsia="Times New Roman" w:hAnsi="Arial" w:cs="Arial"/>
                <w:color w:val="4E4646"/>
                <w:sz w:val="16"/>
                <w:szCs w:val="16"/>
                <w:lang w:eastAsia="ru-RU"/>
              </w:rPr>
              <w:t>a</w:t>
            </w:r>
            <w:proofErr w:type="spellEnd"/>
            <w:r w:rsidRPr="00336604">
              <w:rPr>
                <w:rFonts w:ascii="Arial" w:eastAsia="Times New Roman" w:hAnsi="Arial" w:cs="Arial"/>
                <w:color w:val="4E4646"/>
                <w:sz w:val="16"/>
                <w:szCs w:val="16"/>
                <w:lang w:eastAsia="ru-RU"/>
              </w:rPr>
              <w:t xml:space="preserve">, указанной в графе 4, и при минимальной толщине элемента сечения </w:t>
            </w:r>
            <w:proofErr w:type="spellStart"/>
            <w:r w:rsidRPr="00336604">
              <w:rPr>
                <w:rFonts w:ascii="Arial" w:eastAsia="Times New Roman" w:hAnsi="Arial" w:cs="Arial"/>
                <w:color w:val="4E4646"/>
                <w:sz w:val="16"/>
                <w:szCs w:val="16"/>
                <w:lang w:eastAsia="ru-RU"/>
              </w:rPr>
              <w:t>t</w:t>
            </w:r>
            <w:proofErr w:type="spellEnd"/>
            <w:r w:rsidRPr="00336604">
              <w:rPr>
                <w:rFonts w:ascii="Arial" w:eastAsia="Times New Roman" w:hAnsi="Arial" w:cs="Arial"/>
                <w:color w:val="4E4646"/>
                <w:sz w:val="16"/>
                <w:szCs w:val="16"/>
                <w:lang w:eastAsia="ru-RU"/>
              </w:rPr>
              <w:t>, мм</w:t>
            </w:r>
            <w:r w:rsidRPr="00336604">
              <w:rPr>
                <w:rFonts w:ascii="Arial" w:eastAsia="Times New Roman" w:hAnsi="Arial" w:cs="Arial"/>
                <w:color w:val="4E4646"/>
                <w:sz w:val="16"/>
                <w:szCs w:val="16"/>
                <w:lang w:eastAsia="ru-RU"/>
              </w:rPr>
              <w:br/>
              <w:t>4,5-6,5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6,6-10</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10,1-15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15,1-20</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20,1-30</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30,1-50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609600" cy="731520"/>
                  <wp:effectExtent l="19050" t="0" r="0" b="0"/>
                  <wp:docPr id="15" name="Рисунок 15" descr="http://www.himpark.ru/content/images/snip_11_2_80_table1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impark.ru/content/images/snip_11_2_80_table11_4.png"/>
                          <pic:cNvPicPr>
                            <a:picLocks noChangeAspect="1" noChangeArrowheads="1"/>
                          </pic:cNvPicPr>
                        </pic:nvPicPr>
                        <pic:blipFill>
                          <a:blip r:embed="rId19" cstate="print"/>
                          <a:srcRect/>
                          <a:stretch>
                            <a:fillRect/>
                          </a:stretch>
                        </pic:blipFill>
                        <pic:spPr bwMode="auto">
                          <a:xfrm>
                            <a:off x="0" y="0"/>
                            <a:ext cx="609600" cy="7315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2,5</w:t>
            </w:r>
            <w:r w:rsidRPr="00336604">
              <w:rPr>
                <w:rFonts w:ascii="Arial" w:eastAsia="Times New Roman" w:hAnsi="Arial" w:cs="Arial"/>
                <w:color w:val="4E4646"/>
                <w:sz w:val="16"/>
                <w:szCs w:val="16"/>
                <w:lang w:eastAsia="ru-RU"/>
              </w:rPr>
              <w:br/>
              <w:t>3</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5,5</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4</w:t>
            </w:r>
            <w:r w:rsidRPr="00336604">
              <w:rPr>
                <w:rFonts w:ascii="Arial" w:eastAsia="Times New Roman" w:hAnsi="Arial" w:cs="Arial"/>
                <w:color w:val="4E4646"/>
                <w:sz w:val="16"/>
                <w:szCs w:val="16"/>
                <w:lang w:eastAsia="ru-RU"/>
              </w:rPr>
              <w:br/>
              <w:t>1,2</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3</w:t>
            </w:r>
            <w:r w:rsidRPr="00336604">
              <w:rPr>
                <w:rFonts w:ascii="Arial" w:eastAsia="Times New Roman" w:hAnsi="Arial" w:cs="Arial"/>
                <w:color w:val="4E4646"/>
                <w:sz w:val="16"/>
                <w:szCs w:val="16"/>
                <w:lang w:eastAsia="ru-RU"/>
              </w:rPr>
              <w:br/>
              <w:t>0,8</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0,5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proofErr w:type="gramStart"/>
            <w:r w:rsidRPr="00336604">
              <w:rPr>
                <w:rFonts w:ascii="Arial" w:eastAsia="Times New Roman" w:hAnsi="Arial" w:cs="Arial"/>
                <w:color w:val="4E4646"/>
                <w:sz w:val="16"/>
                <w:szCs w:val="16"/>
                <w:lang w:eastAsia="ru-RU"/>
              </w:rPr>
              <w:t>Стальные стойки и колонны с огнезащитой</w:t>
            </w:r>
            <w:r w:rsidRPr="00336604">
              <w:rPr>
                <w:rFonts w:ascii="Arial" w:eastAsia="Times New Roman" w:hAnsi="Arial" w:cs="Arial"/>
                <w:color w:val="4E4646"/>
                <w:sz w:val="16"/>
                <w:szCs w:val="16"/>
                <w:lang w:eastAsia="ru-RU"/>
              </w:rPr>
              <w:br/>
              <w:t>а) из штукатурки по сетке или из бетонных плит</w:t>
            </w:r>
            <w:r w:rsidRPr="00336604">
              <w:rPr>
                <w:rFonts w:ascii="Arial" w:eastAsia="Times New Roman" w:hAnsi="Arial" w:cs="Arial"/>
                <w:color w:val="4E4646"/>
                <w:sz w:val="16"/>
                <w:szCs w:val="16"/>
                <w:lang w:eastAsia="ru-RU"/>
              </w:rPr>
              <w:br/>
              <w:t>б) из сплошных керамических и силикатных кирпича и камней</w:t>
            </w:r>
            <w:r w:rsidRPr="00336604">
              <w:rPr>
                <w:rFonts w:ascii="Arial" w:eastAsia="Times New Roman" w:hAnsi="Arial" w:cs="Arial"/>
                <w:color w:val="4E4646"/>
                <w:sz w:val="16"/>
                <w:szCs w:val="16"/>
                <w:lang w:eastAsia="ru-RU"/>
              </w:rPr>
              <w:br/>
              <w:t>в) из пустотелых керамических и силикатных кирпича и камней</w:t>
            </w:r>
            <w:r w:rsidRPr="00336604">
              <w:rPr>
                <w:rFonts w:ascii="Arial" w:eastAsia="Times New Roman" w:hAnsi="Arial" w:cs="Arial"/>
                <w:color w:val="4E4646"/>
                <w:sz w:val="16"/>
                <w:szCs w:val="16"/>
                <w:lang w:eastAsia="ru-RU"/>
              </w:rPr>
              <w:br/>
              <w:t>г) из гипсовых плит</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д</w:t>
            </w:r>
            <w:proofErr w:type="spellEnd"/>
            <w:r w:rsidRPr="00336604">
              <w:rPr>
                <w:rFonts w:ascii="Arial" w:eastAsia="Times New Roman" w:hAnsi="Arial" w:cs="Arial"/>
                <w:color w:val="4E4646"/>
                <w:sz w:val="16"/>
                <w:szCs w:val="16"/>
                <w:lang w:eastAsia="ru-RU"/>
              </w:rPr>
              <w:t>) из керамзитовых плит</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84860" cy="708660"/>
                  <wp:effectExtent l="19050" t="0" r="0" b="0"/>
                  <wp:docPr id="16" name="Рисунок 16" descr="http://www.himpark.ru/content/images/snip_11_2_80_table1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impark.ru/content/images/snip_11_2_80_table11_5.png"/>
                          <pic:cNvPicPr>
                            <a:picLocks noChangeAspect="1" noChangeArrowheads="1"/>
                          </pic:cNvPicPr>
                        </pic:nvPicPr>
                        <pic:blipFill>
                          <a:blip r:embed="rId20" cstate="print"/>
                          <a:srcRect/>
                          <a:stretch>
                            <a:fillRect/>
                          </a:stretch>
                        </pic:blipFill>
                        <pic:spPr bwMode="auto">
                          <a:xfrm>
                            <a:off x="0" y="0"/>
                            <a:ext cx="784860" cy="7086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2,5</w:t>
            </w:r>
            <w:r w:rsidRPr="00336604">
              <w:rPr>
                <w:rFonts w:ascii="Arial" w:eastAsia="Times New Roman" w:hAnsi="Arial" w:cs="Arial"/>
                <w:color w:val="4E4646"/>
                <w:sz w:val="16"/>
                <w:szCs w:val="16"/>
                <w:lang w:eastAsia="ru-RU"/>
              </w:rPr>
              <w:br/>
              <w:t>5</w:t>
            </w:r>
            <w:r w:rsidRPr="00336604">
              <w:rPr>
                <w:rFonts w:ascii="Arial" w:eastAsia="Times New Roman" w:hAnsi="Arial" w:cs="Arial"/>
                <w:color w:val="4E4646"/>
                <w:sz w:val="16"/>
                <w:szCs w:val="16"/>
                <w:lang w:eastAsia="ru-RU"/>
              </w:rPr>
              <w:br/>
              <w:t>6</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6,5</w:t>
            </w:r>
            <w:r w:rsidRPr="00336604">
              <w:rPr>
                <w:rFonts w:ascii="Arial" w:eastAsia="Times New Roman" w:hAnsi="Arial" w:cs="Arial"/>
                <w:color w:val="4E4646"/>
                <w:sz w:val="16"/>
                <w:szCs w:val="16"/>
                <w:lang w:eastAsia="ru-RU"/>
              </w:rPr>
              <w:br/>
              <w:t>12,5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a</w:t>
            </w:r>
            <w:proofErr w:type="spellEnd"/>
            <w:r w:rsidRPr="00336604">
              <w:rPr>
                <w:rFonts w:ascii="Arial" w:eastAsia="Times New Roman" w:hAnsi="Arial" w:cs="Arial"/>
                <w:color w:val="4E4646"/>
                <w:sz w:val="16"/>
                <w:szCs w:val="16"/>
                <w:lang w:eastAsia="ru-RU"/>
              </w:rPr>
              <w:t xml:space="preserve"> = 12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3</w:t>
            </w:r>
            <w:r w:rsidRPr="00336604">
              <w:rPr>
                <w:rFonts w:ascii="Arial" w:eastAsia="Times New Roman" w:hAnsi="Arial" w:cs="Arial"/>
                <w:color w:val="4E4646"/>
                <w:sz w:val="16"/>
                <w:szCs w:val="16"/>
                <w:lang w:eastAsia="ru-RU"/>
              </w:rPr>
              <w:br/>
              <w:t>6</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4</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5</w:t>
            </w:r>
            <w:r w:rsidRPr="00336604">
              <w:rPr>
                <w:rFonts w:ascii="Arial" w:eastAsia="Times New Roman" w:hAnsi="Arial" w:cs="Arial"/>
                <w:color w:val="4E4646"/>
                <w:sz w:val="16"/>
                <w:szCs w:val="16"/>
                <w:lang w:eastAsia="ru-RU"/>
              </w:rPr>
              <w:br/>
              <w:t>7</w:t>
            </w:r>
            <w:r w:rsidRPr="00336604">
              <w:rPr>
                <w:rFonts w:ascii="Arial" w:eastAsia="Times New Roman" w:hAnsi="Arial" w:cs="Arial"/>
                <w:color w:val="4E4646"/>
                <w:sz w:val="16"/>
                <w:szCs w:val="16"/>
                <w:lang w:eastAsia="ru-RU"/>
              </w:rPr>
              <w:br/>
              <w:t>8</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2,5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4,5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4</w:t>
            </w:r>
            <w:r w:rsidRPr="00336604">
              <w:rPr>
                <w:rFonts w:ascii="Arial" w:eastAsia="Times New Roman" w:hAnsi="Arial" w:cs="Arial"/>
                <w:color w:val="4E4646"/>
                <w:sz w:val="16"/>
                <w:szCs w:val="16"/>
                <w:lang w:eastAsia="ru-RU"/>
              </w:rPr>
              <w:br/>
              <w:t>1,1</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6</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Стальные конструкции с огнезащитой:</w:t>
            </w:r>
            <w:r w:rsidRPr="00336604">
              <w:rPr>
                <w:rFonts w:ascii="Arial" w:eastAsia="Times New Roman" w:hAnsi="Arial" w:cs="Arial"/>
                <w:color w:val="4E4646"/>
                <w:sz w:val="16"/>
                <w:szCs w:val="16"/>
                <w:lang w:eastAsia="ru-RU"/>
              </w:rPr>
              <w:br/>
              <w:t>а) вспучивающимся покрытием ВПМ-2 (ГОСТ 25131-82) при расходе 6 кг/м</w:t>
            </w:r>
            <w:proofErr w:type="gramStart"/>
            <w:r w:rsidRPr="00336604">
              <w:rPr>
                <w:rFonts w:ascii="Arial" w:eastAsia="Times New Roman" w:hAnsi="Arial" w:cs="Arial"/>
                <w:color w:val="4E4646"/>
                <w:sz w:val="16"/>
                <w:szCs w:val="16"/>
                <w:vertAlign w:val="superscript"/>
                <w:lang w:eastAsia="ru-RU"/>
              </w:rPr>
              <w:t>2</w:t>
            </w:r>
            <w:proofErr w:type="gram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и при толщине покрытия после высушивания не менее 4 мм</w:t>
            </w:r>
            <w:r w:rsidRPr="00336604">
              <w:rPr>
                <w:rFonts w:ascii="Arial" w:eastAsia="Times New Roman" w:hAnsi="Arial" w:cs="Arial"/>
                <w:color w:val="4E4646"/>
                <w:sz w:val="16"/>
                <w:szCs w:val="16"/>
                <w:lang w:eastAsia="ru-RU"/>
              </w:rPr>
              <w:br/>
              <w:t>б) покрытием по стали огнезащитным фосфатным (по ГОСТ 23791-79)</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495300" cy="533400"/>
                  <wp:effectExtent l="19050" t="0" r="0" b="0"/>
                  <wp:docPr id="17" name="Рисунок 17" descr="http://www.himpark.ru/content/images/snip_11_2_80_table1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impark.ru/content/images/snip_11_2_80_table11_6.png"/>
                          <pic:cNvPicPr>
                            <a:picLocks noChangeAspect="1" noChangeArrowheads="1"/>
                          </pic:cNvPicPr>
                        </pic:nvPicPr>
                        <pic:blipFill>
                          <a:blip r:embed="rId21" cstate="print"/>
                          <a:srcRect/>
                          <a:stretch>
                            <a:fillRect/>
                          </a:stretch>
                        </pic:blipFill>
                        <pic:spPr bwMode="auto">
                          <a:xfrm>
                            <a:off x="0" y="0"/>
                            <a:ext cx="495300" cy="5334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0,4</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3</w:t>
            </w:r>
            <w:r w:rsidRPr="00336604">
              <w:rPr>
                <w:rFonts w:ascii="Arial" w:eastAsia="Times New Roman" w:hAnsi="Arial" w:cs="Arial"/>
                <w:color w:val="4E4646"/>
                <w:sz w:val="16"/>
                <w:szCs w:val="16"/>
                <w:lang w:eastAsia="ru-RU"/>
              </w:rPr>
              <w:br/>
              <w:t>4</w:t>
            </w:r>
            <w:r w:rsidRPr="00336604">
              <w:rPr>
                <w:rFonts w:ascii="Arial" w:eastAsia="Times New Roman" w:hAnsi="Arial" w:cs="Arial"/>
                <w:color w:val="4E4646"/>
                <w:sz w:val="16"/>
                <w:szCs w:val="16"/>
                <w:lang w:eastAsia="ru-RU"/>
              </w:rPr>
              <w:b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0,5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w:t>
            </w:r>
            <w:r w:rsidRPr="00336604">
              <w:rPr>
                <w:rFonts w:ascii="Arial" w:eastAsia="Times New Roman" w:hAnsi="Arial" w:cs="Arial"/>
                <w:color w:val="4E4646"/>
                <w:sz w:val="16"/>
                <w:szCs w:val="16"/>
                <w:lang w:eastAsia="ru-RU"/>
              </w:rPr>
              <w:b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IA</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Покрытие мембранного типа:</w:t>
            </w:r>
            <w:r w:rsidRPr="00336604">
              <w:rPr>
                <w:rFonts w:ascii="Arial" w:eastAsia="Times New Roman" w:hAnsi="Arial" w:cs="Arial"/>
                <w:color w:val="4E4646"/>
                <w:sz w:val="16"/>
                <w:szCs w:val="16"/>
                <w:lang w:eastAsia="ru-RU"/>
              </w:rPr>
              <w:br/>
              <w:t>а) из стали марки Ст3кп при толщине листа ≥ 1,2 мм</w:t>
            </w:r>
            <w:r w:rsidRPr="00336604">
              <w:rPr>
                <w:rFonts w:ascii="Arial" w:eastAsia="Times New Roman" w:hAnsi="Arial" w:cs="Arial"/>
                <w:color w:val="4E4646"/>
                <w:sz w:val="16"/>
                <w:szCs w:val="16"/>
                <w:lang w:eastAsia="ru-RU"/>
              </w:rPr>
              <w:br/>
              <w:t>б) из алюминиевого сплава АМГ-2П при толщине мембраны ≥ 1 мм;</w:t>
            </w:r>
            <w:r w:rsidRPr="00336604">
              <w:rPr>
                <w:rFonts w:ascii="Arial" w:eastAsia="Times New Roman" w:hAnsi="Arial" w:cs="Arial"/>
                <w:color w:val="4E4646"/>
                <w:sz w:val="16"/>
                <w:szCs w:val="16"/>
                <w:lang w:eastAsia="ru-RU"/>
              </w:rPr>
              <w:br/>
              <w:t>то же, с огнезащитным вспучивающимся покрытием ВПМ-2 с расходом 6 кг/м</w:t>
            </w:r>
            <w:proofErr w:type="gramStart"/>
            <w:r w:rsidRPr="00336604">
              <w:rPr>
                <w:rFonts w:ascii="Arial" w:eastAsia="Times New Roman" w:hAnsi="Arial" w:cs="Arial"/>
                <w:color w:val="4E4646"/>
                <w:sz w:val="16"/>
                <w:szCs w:val="16"/>
                <w:vertAlign w:val="superscript"/>
                <w:lang w:eastAsia="ru-RU"/>
              </w:rPr>
              <w:t>2</w:t>
            </w:r>
            <w:proofErr w:type="gramEnd"/>
            <w:r w:rsidRPr="00336604">
              <w:rPr>
                <w:rFonts w:ascii="Arial" w:eastAsia="Times New Roman" w:hAnsi="Arial" w:cs="Arial"/>
                <w:color w:val="4E4646"/>
                <w:sz w:val="16"/>
                <w:szCs w:val="16"/>
                <w:lang w:eastAsia="ru-RU"/>
              </w:rPr>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40180" cy="541020"/>
                  <wp:effectExtent l="19050" t="0" r="7620" b="0"/>
                  <wp:docPr id="18" name="Рисунок 18" descr="http://www.himpark.ru/content/images/snip_11_2_80_table1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impark.ru/content/images/snip_11_2_80_table11_7.png"/>
                          <pic:cNvPicPr>
                            <a:picLocks noChangeAspect="1" noChangeArrowheads="1"/>
                          </pic:cNvPicPr>
                        </pic:nvPicPr>
                        <pic:blipFill>
                          <a:blip r:embed="rId22" cstate="print"/>
                          <a:srcRect/>
                          <a:stretch>
                            <a:fillRect/>
                          </a:stretch>
                        </pic:blipFill>
                        <pic:spPr bwMode="auto">
                          <a:xfrm>
                            <a:off x="0" y="0"/>
                            <a:ext cx="1440180" cy="5410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f</w:t>
            </w:r>
            <w:proofErr w:type="spellEnd"/>
            <w:r w:rsidRPr="00336604">
              <w:rPr>
                <w:rFonts w:ascii="Arial" w:eastAsia="Times New Roman" w:hAnsi="Arial" w:cs="Arial"/>
                <w:i/>
                <w:iCs/>
                <w:color w:val="4E4646"/>
                <w:sz w:val="16"/>
                <w:szCs w:val="16"/>
                <w:lang w:eastAsia="ru-RU"/>
              </w:rPr>
              <w:t xml:space="preserve"> / </w:t>
            </w: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0,0125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0,8</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0,05</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t>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IA</w:t>
            </w:r>
          </w:p>
        </w:tc>
      </w:tr>
    </w:tbl>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Примечание. </w:t>
      </w:r>
      <w:proofErr w:type="spellStart"/>
      <w:r w:rsidRPr="00336604">
        <w:rPr>
          <w:rFonts w:ascii="Arial" w:eastAsia="Times New Roman" w:hAnsi="Arial" w:cs="Arial"/>
          <w:color w:val="4E4646"/>
          <w:sz w:val="16"/>
          <w:szCs w:val="16"/>
          <w:lang w:eastAsia="ru-RU"/>
        </w:rPr>
        <w:t>Главтехнормирование</w:t>
      </w:r>
      <w:proofErr w:type="spellEnd"/>
      <w:r w:rsidRPr="00336604">
        <w:rPr>
          <w:rFonts w:ascii="Arial" w:eastAsia="Times New Roman" w:hAnsi="Arial" w:cs="Arial"/>
          <w:color w:val="4E4646"/>
          <w:sz w:val="16"/>
          <w:szCs w:val="16"/>
          <w:lang w:eastAsia="ru-RU"/>
        </w:rPr>
        <w:t xml:space="preserve"> Госстроя СССР письмом № 1-683 от 13.04.84 г. допустило принимать при проектировании зданий предел огнестойкости незащищенных стальных конструкций с приведенной толщиной металла до 1 см равным 0,25 ч.</w:t>
      </w:r>
      <w:r w:rsidRPr="00336604">
        <w:rPr>
          <w:rFonts w:ascii="Arial" w:eastAsia="Times New Roman" w:hAnsi="Arial" w:cs="Arial"/>
          <w:color w:val="4E4646"/>
          <w:sz w:val="16"/>
          <w:szCs w:val="16"/>
          <w:lang w:eastAsia="ru-RU"/>
        </w:rPr>
        <w:br/>
        <w:t>Металлические конструкции следует считать не распространяющими огонь (предел распространения огня по ним следует принимать равным нулю).</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2.33. Предел огнестойкости несущих металлических конструкций зависит от приведенной толщины металла </w:t>
      </w:r>
      <w:proofErr w:type="spellStart"/>
      <w:r w:rsidRPr="00336604">
        <w:rPr>
          <w:rFonts w:ascii="Arial" w:eastAsia="Times New Roman" w:hAnsi="Arial" w:cs="Arial"/>
          <w:color w:val="4E4646"/>
          <w:sz w:val="16"/>
          <w:szCs w:val="16"/>
          <w:lang w:eastAsia="ru-RU"/>
        </w:rPr>
        <w:t>tred</w:t>
      </w:r>
      <w:proofErr w:type="spellEnd"/>
      <w:r w:rsidRPr="00336604">
        <w:rPr>
          <w:rFonts w:ascii="Arial" w:eastAsia="Times New Roman" w:hAnsi="Arial" w:cs="Arial"/>
          <w:color w:val="4E4646"/>
          <w:sz w:val="16"/>
          <w:szCs w:val="16"/>
          <w:lang w:eastAsia="ru-RU"/>
        </w:rPr>
        <w:t>, которая определяется по формуле</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662940" cy="411480"/>
            <wp:effectExtent l="19050" t="0" r="3810" b="0"/>
            <wp:docPr id="19" name="Рисунок 19" descr="http://www.himpark.ru/content/images/snip_11_2_80_table1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himpark.ru/content/images/snip_11_2_80_table11_8.png"/>
                    <pic:cNvPicPr>
                      <a:picLocks noChangeAspect="1" noChangeArrowheads="1"/>
                    </pic:cNvPicPr>
                  </pic:nvPicPr>
                  <pic:blipFill>
                    <a:blip r:embed="rId23" cstate="print"/>
                    <a:srcRect/>
                    <a:stretch>
                      <a:fillRect/>
                    </a:stretch>
                  </pic:blipFill>
                  <pic:spPr bwMode="auto">
                    <a:xfrm>
                      <a:off x="0" y="0"/>
                      <a:ext cx="662940" cy="411480"/>
                    </a:xfrm>
                    <a:prstGeom prst="rect">
                      <a:avLst/>
                    </a:prstGeom>
                    <a:noFill/>
                    <a:ln w="9525">
                      <a:noFill/>
                      <a:miter lim="800000"/>
                      <a:headEnd/>
                      <a:tailEnd/>
                    </a:ln>
                  </pic:spPr>
                </pic:pic>
              </a:graphicData>
            </a:graphic>
          </wp:inline>
        </w:drawing>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где A - площадь поперечного сечения, см</w:t>
      </w:r>
      <w:proofErr w:type="gramStart"/>
      <w:r w:rsidRPr="00336604">
        <w:rPr>
          <w:rFonts w:ascii="Arial" w:eastAsia="Times New Roman" w:hAnsi="Arial" w:cs="Arial"/>
          <w:color w:val="4E4646"/>
          <w:sz w:val="16"/>
          <w:szCs w:val="16"/>
          <w:lang w:eastAsia="ru-RU"/>
        </w:rPr>
        <w:t>2</w:t>
      </w:r>
      <w:proofErr w:type="gram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u</w:t>
      </w:r>
      <w:proofErr w:type="spellEnd"/>
      <w:r w:rsidRPr="00336604">
        <w:rPr>
          <w:rFonts w:ascii="Arial" w:eastAsia="Times New Roman" w:hAnsi="Arial" w:cs="Arial"/>
          <w:color w:val="4E4646"/>
          <w:sz w:val="16"/>
          <w:szCs w:val="16"/>
          <w:lang w:eastAsia="ru-RU"/>
        </w:rPr>
        <w:t xml:space="preserve"> - обогреваемая часть периметра сечения, см.</w:t>
      </w:r>
      <w:r w:rsidRPr="00336604">
        <w:rPr>
          <w:rFonts w:ascii="Arial" w:eastAsia="Times New Roman" w:hAnsi="Arial" w:cs="Arial"/>
          <w:color w:val="4E4646"/>
          <w:sz w:val="16"/>
          <w:szCs w:val="16"/>
          <w:lang w:eastAsia="ru-RU"/>
        </w:rPr>
        <w:br/>
        <w:t>Обогреваемый периметр металлических конструкций определяется без учета поверхностей, примыкающих к плитам, настилам перекрытий и стенам при условии, если предел огнестойкости этих конструкций не ниже предела огнестойкости обогреваемой конструкции.</w:t>
      </w:r>
      <w:r w:rsidRPr="00336604">
        <w:rPr>
          <w:rFonts w:ascii="Arial" w:eastAsia="Times New Roman" w:hAnsi="Arial" w:cs="Arial"/>
          <w:color w:val="4E4646"/>
          <w:sz w:val="16"/>
          <w:szCs w:val="16"/>
          <w:lang w:eastAsia="ru-RU"/>
        </w:rPr>
        <w:br/>
        <w:t>Для ферм и других статически определимых конструкций, состоящих из элементов различного сечения, приведенная толщина металла определяется по наименьшему значению для всех нагруженных элементов.</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2.34. Огнезащита металлических конструкций должна выполняться в соответствии с "Рекомендациями по применению огнезащитных покрытий для металлических конструкций" (М., </w:t>
      </w:r>
      <w:proofErr w:type="spellStart"/>
      <w:r w:rsidRPr="00336604">
        <w:rPr>
          <w:rFonts w:ascii="Arial" w:eastAsia="Times New Roman" w:hAnsi="Arial" w:cs="Arial"/>
          <w:color w:val="4E4646"/>
          <w:sz w:val="16"/>
          <w:szCs w:val="16"/>
          <w:lang w:eastAsia="ru-RU"/>
        </w:rPr>
        <w:t>Стройиздат</w:t>
      </w:r>
      <w:proofErr w:type="spellEnd"/>
      <w:r w:rsidRPr="00336604">
        <w:rPr>
          <w:rFonts w:ascii="Arial" w:eastAsia="Times New Roman" w:hAnsi="Arial" w:cs="Arial"/>
          <w:color w:val="4E4646"/>
          <w:sz w:val="16"/>
          <w:szCs w:val="16"/>
          <w:lang w:eastAsia="ru-RU"/>
        </w:rPr>
        <w:t>, 1984 г.) и другими нормативными документами. При установлении предела огнестойкости стальных конструкций с огнезащитой по IV предельному состоянию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 в качестве критической следует принимать температуру 500 °С.</w:t>
      </w:r>
      <w:r w:rsidRPr="00336604">
        <w:rPr>
          <w:rFonts w:ascii="Arial" w:eastAsia="Times New Roman" w:hAnsi="Arial" w:cs="Arial"/>
          <w:color w:val="4E4646"/>
          <w:sz w:val="16"/>
          <w:szCs w:val="16"/>
          <w:lang w:eastAsia="ru-RU"/>
        </w:rPr>
        <w:br/>
        <w:t>Во всех случаях, не предусмотренных настоящим Пособием, вопросы эффективности применения огнезащитного покрытия следует согласовать с ЦНИИСК им. Кучеренко.</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2.35. Предел огнестойкости незащищенных стальных креплений, устанавливаемых по конструктивным соображениям без расчета, следует принимать равным 0,5 ч.</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НЕСУЩИЕ ДЕРЕВЯННЫЕ КОНСТРУКЦИИ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2.36. Пределы огнестойкости несущих деревянных конструкций указаны в табл.12.</w:t>
      </w:r>
      <w:r w:rsidRPr="00336604">
        <w:rPr>
          <w:rFonts w:ascii="Arial" w:eastAsia="Times New Roman" w:hAnsi="Arial" w:cs="Arial"/>
          <w:color w:val="4E4646"/>
          <w:sz w:val="16"/>
          <w:szCs w:val="16"/>
          <w:lang w:eastAsia="ru-RU"/>
        </w:rPr>
        <w:br/>
      </w:r>
      <w:proofErr w:type="gramStart"/>
      <w:r w:rsidRPr="00336604">
        <w:rPr>
          <w:rFonts w:ascii="Arial" w:eastAsia="Times New Roman" w:hAnsi="Arial" w:cs="Arial"/>
          <w:color w:val="4E4646"/>
          <w:sz w:val="16"/>
          <w:szCs w:val="16"/>
          <w:lang w:eastAsia="ru-RU"/>
        </w:rPr>
        <w:t>Пределы распространения огня для конструкций из древесины без огнезащиты следует принимать: по вертикали - более 40 см, по горизонтали - более 25 см. С огнезащитными покрытиями и окрасками при глубокой пропитке древесины антипиренами, а также при оштукатуривании с толщиной штукатурки не менее 2 см пределы распространения огня следует принимать: по вертикали - менее 40 см, по горизонтали - менее 25 см. Огнезащита деревянных конструкций</w:t>
      </w:r>
      <w:proofErr w:type="gramEnd"/>
      <w:r w:rsidRPr="00336604">
        <w:rPr>
          <w:rFonts w:ascii="Arial" w:eastAsia="Times New Roman" w:hAnsi="Arial" w:cs="Arial"/>
          <w:color w:val="4E4646"/>
          <w:sz w:val="16"/>
          <w:szCs w:val="16"/>
          <w:lang w:eastAsia="ru-RU"/>
        </w:rPr>
        <w:t xml:space="preserve"> должна выполняться в соответствии с "Рекомендациями по применению огнезащитных покрытий для деревянных конструкций (ЦНИИСК им. Кучеренко, 1983 г), и другими нормативными документами.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2.37. Для учета противопожарных норм на стадии проектирования предел огнестойкости конструкций из древесины может быть ориентировочно определен на основании </w:t>
      </w:r>
      <w:proofErr w:type="gramStart"/>
      <w:r w:rsidRPr="00336604">
        <w:rPr>
          <w:rFonts w:ascii="Arial" w:eastAsia="Times New Roman" w:hAnsi="Arial" w:cs="Arial"/>
          <w:color w:val="4E4646"/>
          <w:sz w:val="16"/>
          <w:szCs w:val="16"/>
          <w:lang w:eastAsia="ru-RU"/>
        </w:rPr>
        <w:t>учета скорости обугливания элементов конструкций</w:t>
      </w:r>
      <w:proofErr w:type="gramEnd"/>
      <w:r w:rsidRPr="00336604">
        <w:rPr>
          <w:rFonts w:ascii="Arial" w:eastAsia="Times New Roman" w:hAnsi="Arial" w:cs="Arial"/>
          <w:color w:val="4E4646"/>
          <w:sz w:val="16"/>
          <w:szCs w:val="16"/>
          <w:lang w:eastAsia="ru-RU"/>
        </w:rPr>
        <w:t xml:space="preserve">. Скорость обугливания принимается </w:t>
      </w:r>
      <w:proofErr w:type="gramStart"/>
      <w:r w:rsidRPr="00336604">
        <w:rPr>
          <w:rFonts w:ascii="Arial" w:eastAsia="Times New Roman" w:hAnsi="Arial" w:cs="Arial"/>
          <w:color w:val="4E4646"/>
          <w:sz w:val="16"/>
          <w:szCs w:val="16"/>
          <w:lang w:eastAsia="ru-RU"/>
        </w:rPr>
        <w:t>равной</w:t>
      </w:r>
      <w:proofErr w:type="gramEnd"/>
      <w:r w:rsidRPr="00336604">
        <w:rPr>
          <w:rFonts w:ascii="Arial" w:eastAsia="Times New Roman" w:hAnsi="Arial" w:cs="Arial"/>
          <w:color w:val="4E4646"/>
          <w:sz w:val="16"/>
          <w:szCs w:val="16"/>
          <w:lang w:eastAsia="ru-RU"/>
        </w:rPr>
        <w:t xml:space="preserve"> 0,7 мм/мин для элементов сечением 120х120 мм и более и 1 мм/мин - для элементов сечением менее 120х120 мм.</w:t>
      </w:r>
      <w:r w:rsidRPr="00336604">
        <w:rPr>
          <w:rFonts w:ascii="Arial" w:eastAsia="Times New Roman" w:hAnsi="Arial" w:cs="Arial"/>
          <w:color w:val="4E4646"/>
          <w:sz w:val="16"/>
          <w:szCs w:val="16"/>
          <w:lang w:eastAsia="ru-RU"/>
        </w:rPr>
        <w:br/>
        <w:t>Огнезащитная обработка не уменьшает скорости обугливания древесины.</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2.38. Металлические соединительные детали деревянных конструкций должны иметь защиту от огня, обеспечивающую требуемый предел огнестойкости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2.39. Предел огнестойкости металлодеревянных конструкций - металлодеревянных брусчатых ферм для покрытий сельских производственных зданий, деревянных клееных </w:t>
      </w:r>
      <w:proofErr w:type="spellStart"/>
      <w:r w:rsidRPr="00336604">
        <w:rPr>
          <w:rFonts w:ascii="Arial" w:eastAsia="Times New Roman" w:hAnsi="Arial" w:cs="Arial"/>
          <w:color w:val="4E4646"/>
          <w:sz w:val="16"/>
          <w:szCs w:val="16"/>
          <w:lang w:eastAsia="ru-RU"/>
        </w:rPr>
        <w:t>трехшарнирных</w:t>
      </w:r>
      <w:proofErr w:type="spellEnd"/>
      <w:r w:rsidRPr="00336604">
        <w:rPr>
          <w:rFonts w:ascii="Arial" w:eastAsia="Times New Roman" w:hAnsi="Arial" w:cs="Arial"/>
          <w:color w:val="4E4646"/>
          <w:sz w:val="16"/>
          <w:szCs w:val="16"/>
          <w:lang w:eastAsia="ru-RU"/>
        </w:rPr>
        <w:t xml:space="preserve"> арок со стальной затяжкой и др. - определяется пределом огнестойкости металлических элементов конструкций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подраздел "Несущие металлические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2.40. Связи, обеспечивающие устойчивость несущих деревянных конструкций, указанные в пп.5-10 табл.12, должны иметь пределы огнестойкости не ниже пределов огнестойкости этих конструкций.</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12</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
        <w:gridCol w:w="2396"/>
        <w:gridCol w:w="2346"/>
        <w:gridCol w:w="1352"/>
        <w:gridCol w:w="1393"/>
        <w:gridCol w:w="1398"/>
      </w:tblGrid>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Краткое описание конструкции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Схема (сечение) конструкции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Размеры, </w:t>
            </w:r>
            <w:proofErr w:type="gramStart"/>
            <w:r w:rsidRPr="00336604">
              <w:rPr>
                <w:rFonts w:ascii="Arial" w:eastAsia="Times New Roman" w:hAnsi="Arial" w:cs="Arial"/>
                <w:color w:val="4E4646"/>
                <w:sz w:val="16"/>
                <w:szCs w:val="16"/>
                <w:lang w:eastAsia="ru-RU"/>
              </w:rPr>
              <w:t>см</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w:t>
            </w:r>
            <w:proofErr w:type="gramStart"/>
            <w:r w:rsidRPr="00336604">
              <w:rPr>
                <w:rFonts w:ascii="Arial" w:eastAsia="Times New Roman" w:hAnsi="Arial" w:cs="Arial"/>
                <w:color w:val="4E4646"/>
                <w:sz w:val="16"/>
                <w:szCs w:val="16"/>
                <w:lang w:eastAsia="ru-RU"/>
              </w:rPr>
              <w:t>ч</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Предельное состояние по огнестойкости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w:t>
            </w:r>
          </w:p>
        </w:tc>
      </w:tr>
      <w:tr w:rsidR="00336604" w:rsidRPr="00336604" w:rsidTr="00336604">
        <w:trPr>
          <w:trHeight w:val="1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r>
      <w:tr w:rsidR="00336604" w:rsidRPr="00336604" w:rsidTr="00336604">
        <w:trPr>
          <w:trHeight w:val="22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Деревянные стены и перегородки, оштукатуренные с двух сторон, при толщине слоя штукатурки 2 см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44880" cy="1303020"/>
                  <wp:effectExtent l="0" t="0" r="0" b="0"/>
                  <wp:docPr id="20" name="Рисунок 20" descr="http://www.himpark.ru/content/images/snip_11_2_80_table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impark.ru/content/images/snip_11_2_80_table12_1.png"/>
                          <pic:cNvPicPr>
                            <a:picLocks noChangeAspect="1" noChangeArrowheads="1"/>
                          </pic:cNvPicPr>
                        </pic:nvPicPr>
                        <pic:blipFill>
                          <a:blip r:embed="rId24" cstate="print"/>
                          <a:srcRect/>
                          <a:stretch>
                            <a:fillRect/>
                          </a:stretch>
                        </pic:blipFill>
                        <pic:spPr bwMode="auto">
                          <a:xfrm>
                            <a:off x="0" y="0"/>
                            <a:ext cx="944880" cy="13030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10</w:t>
            </w:r>
            <w:r w:rsidRPr="00336604">
              <w:rPr>
                <w:rFonts w:ascii="Arial" w:eastAsia="Times New Roman" w:hAnsi="Arial" w:cs="Arial"/>
                <w:color w:val="4E4646"/>
                <w:sz w:val="16"/>
                <w:szCs w:val="16"/>
                <w:lang w:eastAsia="ru-RU"/>
              </w:rPr>
              <w:br/>
              <w:t>15</w:t>
            </w:r>
            <w:r w:rsidRPr="00336604">
              <w:rPr>
                <w:rFonts w:ascii="Arial" w:eastAsia="Times New Roman" w:hAnsi="Arial" w:cs="Arial"/>
                <w:color w:val="4E4646"/>
                <w:sz w:val="16"/>
                <w:szCs w:val="16"/>
                <w:lang w:eastAsia="ru-RU"/>
              </w:rPr>
              <w:br/>
              <w:t>20</w:t>
            </w:r>
            <w:r w:rsidRPr="00336604">
              <w:rPr>
                <w:rFonts w:ascii="Arial" w:eastAsia="Times New Roman" w:hAnsi="Arial" w:cs="Arial"/>
                <w:color w:val="4E4646"/>
                <w:sz w:val="16"/>
                <w:szCs w:val="16"/>
                <w:lang w:eastAsia="ru-RU"/>
              </w:rPr>
              <w:br/>
              <w:t>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0,6</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r w:rsidRPr="00336604">
              <w:rPr>
                <w:rFonts w:ascii="Arial" w:eastAsia="Times New Roman" w:hAnsi="Arial" w:cs="Arial"/>
                <w:color w:val="4E4646"/>
                <w:sz w:val="16"/>
                <w:szCs w:val="16"/>
                <w:lang w:eastAsia="ru-RU"/>
              </w:rPr>
              <w:br/>
              <w:t>1,25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II</w:t>
            </w:r>
          </w:p>
        </w:tc>
      </w:tr>
      <w:tr w:rsidR="00336604" w:rsidRPr="00336604" w:rsidTr="00336604">
        <w:trPr>
          <w:trHeight w:val="1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Деревянные каркасные стены и перегородки, оштукатуренные или обшитые с двух сторон листовыми </w:t>
            </w:r>
            <w:proofErr w:type="spellStart"/>
            <w:r w:rsidRPr="00336604">
              <w:rPr>
                <w:rFonts w:ascii="Arial" w:eastAsia="Times New Roman" w:hAnsi="Arial" w:cs="Arial"/>
                <w:color w:val="4E4646"/>
                <w:sz w:val="16"/>
                <w:szCs w:val="16"/>
                <w:lang w:eastAsia="ru-RU"/>
              </w:rPr>
              <w:t>трудносгораемыми</w:t>
            </w:r>
            <w:proofErr w:type="spellEnd"/>
            <w:r w:rsidRPr="00336604">
              <w:rPr>
                <w:rFonts w:ascii="Arial" w:eastAsia="Times New Roman" w:hAnsi="Arial" w:cs="Arial"/>
                <w:color w:val="4E4646"/>
                <w:sz w:val="16"/>
                <w:szCs w:val="16"/>
                <w:lang w:eastAsia="ru-RU"/>
              </w:rPr>
              <w:t xml:space="preserve"> или несгораемыми материалами толщиной не менее 8 мм, с заполнением пустот:</w:t>
            </w:r>
            <w:r w:rsidRPr="00336604">
              <w:rPr>
                <w:rFonts w:ascii="Arial" w:eastAsia="Times New Roman" w:hAnsi="Arial" w:cs="Arial"/>
                <w:color w:val="4E4646"/>
                <w:sz w:val="16"/>
                <w:szCs w:val="16"/>
                <w:lang w:eastAsia="ru-RU"/>
              </w:rPr>
              <w:br/>
              <w:t>а) сгораемыми материалами</w:t>
            </w:r>
            <w:r w:rsidRPr="00336604">
              <w:rPr>
                <w:rFonts w:ascii="Arial" w:eastAsia="Times New Roman" w:hAnsi="Arial" w:cs="Arial"/>
                <w:color w:val="4E4646"/>
                <w:sz w:val="16"/>
                <w:szCs w:val="16"/>
                <w:lang w:eastAsia="ru-RU"/>
              </w:rPr>
              <w:br/>
              <w:t>б) несгораемыми материалами</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548640" cy="708660"/>
                  <wp:effectExtent l="0" t="0" r="0" b="0"/>
                  <wp:docPr id="21" name="Рисунок 21" descr="http://www.himpark.ru/content/images/snip_11_2_80_table1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himpark.ru/content/images/snip_11_2_80_table12_2.png"/>
                          <pic:cNvPicPr>
                            <a:picLocks noChangeAspect="1" noChangeArrowheads="1"/>
                          </pic:cNvPicPr>
                        </pic:nvPicPr>
                        <pic:blipFill>
                          <a:blip r:embed="rId25" cstate="print"/>
                          <a:srcRect/>
                          <a:stretch>
                            <a:fillRect/>
                          </a:stretch>
                        </pic:blipFill>
                        <pic:spPr bwMode="auto">
                          <a:xfrm>
                            <a:off x="0" y="0"/>
                            <a:ext cx="548640" cy="7086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r w:rsidRPr="00336604">
              <w:rPr>
                <w:rFonts w:ascii="Arial" w:eastAsia="Times New Roman" w:hAnsi="Arial" w:cs="Arial"/>
                <w:color w:val="4E4646"/>
                <w:sz w:val="16"/>
                <w:szCs w:val="16"/>
                <w:lang w:eastAsia="ru-RU"/>
              </w:rPr>
              <w:br/>
              <w:t>0,75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II</w:t>
            </w:r>
          </w:p>
        </w:tc>
      </w:tr>
      <w:tr w:rsidR="00336604" w:rsidRPr="00336604" w:rsidTr="00336604">
        <w:trPr>
          <w:trHeight w:val="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30"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Перекрытия деревянные с накатом или подшивкой и штукатуркой по дранке или по сетке при толщине штукатурки</w:t>
            </w:r>
            <w:r w:rsidRPr="00336604">
              <w:rPr>
                <w:rFonts w:ascii="Arial" w:eastAsia="Times New Roman" w:hAnsi="Arial" w:cs="Arial"/>
                <w:color w:val="4E4646"/>
                <w:sz w:val="16"/>
                <w:lang w:eastAsia="ru-RU"/>
              </w:rPr>
              <w:t> </w:t>
            </w: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2 см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47800" cy="441960"/>
                  <wp:effectExtent l="0" t="0" r="0" b="0"/>
                  <wp:docPr id="22" name="Рисунок 22" descr="http://www.himpark.ru/content/images/snip_11_2_80_table1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impark.ru/content/images/snip_11_2_80_table12_3.png"/>
                          <pic:cNvPicPr>
                            <a:picLocks noChangeAspect="1" noChangeArrowheads="1"/>
                          </pic:cNvPicPr>
                        </pic:nvPicPr>
                        <pic:blipFill>
                          <a:blip r:embed="rId26" cstate="print"/>
                          <a:srcRect/>
                          <a:stretch>
                            <a:fillRect/>
                          </a:stretch>
                        </pic:blipFill>
                        <pic:spPr bwMode="auto">
                          <a:xfrm>
                            <a:off x="0" y="0"/>
                            <a:ext cx="1447800" cy="4419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30"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II</w:t>
            </w:r>
          </w:p>
        </w:tc>
      </w:tr>
      <w:tr w:rsidR="00336604" w:rsidRPr="00336604" w:rsidTr="00336604">
        <w:trPr>
          <w:trHeight w:val="13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Перекрытия по деревянным балкам при накате из несгораемых материалов и защите слоем гипса или штукатурки толщиной </w:t>
            </w:r>
            <w:proofErr w:type="spellStart"/>
            <w:r w:rsidRPr="00336604">
              <w:rPr>
                <w:rFonts w:ascii="Arial" w:eastAsia="Times New Roman" w:hAnsi="Arial" w:cs="Arial"/>
                <w:color w:val="4E4646"/>
                <w:sz w:val="16"/>
                <w:szCs w:val="16"/>
                <w:lang w:eastAsia="ru-RU"/>
              </w:rPr>
              <w:t>a</w:t>
            </w:r>
            <w:proofErr w:type="spell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09700" cy="426720"/>
                  <wp:effectExtent l="19050" t="0" r="0" b="0"/>
                  <wp:docPr id="23" name="Рисунок 23" descr="http://www.himpark.ru/content/images/snip_11_2_80_table1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himpark.ru/content/images/snip_11_2_80_table12_4.png"/>
                          <pic:cNvPicPr>
                            <a:picLocks noChangeAspect="1" noChangeArrowheads="1"/>
                          </pic:cNvPicPr>
                        </pic:nvPicPr>
                        <pic:blipFill>
                          <a:blip r:embed="rId27" cstate="print"/>
                          <a:srcRect/>
                          <a:stretch>
                            <a:fillRect/>
                          </a:stretch>
                        </pic:blipFill>
                        <pic:spPr bwMode="auto">
                          <a:xfrm>
                            <a:off x="0" y="0"/>
                            <a:ext cx="1409700" cy="4267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a</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4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Деревянные клееные балки прямоугольного сечения для покрытий производственных зданий. Серия 1.462-2, вып.1, 2</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143000" cy="1668780"/>
                  <wp:effectExtent l="19050" t="0" r="0" b="0"/>
                  <wp:docPr id="24" name="Рисунок 24" descr="http://www.himpark.ru/content/images/snip_11_2_80_table1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impark.ru/content/images/snip_11_2_80_table12_5.png"/>
                          <pic:cNvPicPr>
                            <a:picLocks noChangeAspect="1" noChangeArrowheads="1"/>
                          </pic:cNvPicPr>
                        </pic:nvPicPr>
                        <pic:blipFill>
                          <a:blip r:embed="rId28" cstate="print"/>
                          <a:srcRect/>
                          <a:stretch>
                            <a:fillRect/>
                          </a:stretch>
                        </pic:blipFill>
                        <pic:spPr bwMode="auto">
                          <a:xfrm>
                            <a:off x="0" y="0"/>
                            <a:ext cx="1143000" cy="166878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300-1200</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h</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31,5-72</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12-21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Деревянные клееные балки двускатные и односкатные консольные. Серия 1.462-6</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63980" cy="822960"/>
                  <wp:effectExtent l="19050" t="0" r="7620" b="0"/>
                  <wp:docPr id="25" name="Рисунок 25" descr="http://www.himpark.ru/content/images/snip_11_2_80_table1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impark.ru/content/images/snip_11_2_80_table12_6.png"/>
                          <pic:cNvPicPr>
                            <a:picLocks noChangeAspect="1" noChangeArrowheads="1"/>
                          </pic:cNvPicPr>
                        </pic:nvPicPr>
                        <pic:blipFill>
                          <a:blip r:embed="rId29" cstate="print"/>
                          <a:srcRect/>
                          <a:stretch>
                            <a:fillRect/>
                          </a:stretch>
                        </pic:blipFill>
                        <pic:spPr bwMode="auto">
                          <a:xfrm>
                            <a:off x="0" y="0"/>
                            <a:ext cx="1363980" cy="82296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1200</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h</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72-135</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14-19</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Балки деревянные клееные с волнистой фанерной стенкой</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03020" cy="845820"/>
                  <wp:effectExtent l="19050" t="0" r="0" b="0"/>
                  <wp:docPr id="26" name="Рисунок 26" descr="http://www.himpark.ru/content/images/snip_11_2_80_table1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impark.ru/content/images/snip_11_2_80_table12_7.png"/>
                          <pic:cNvPicPr>
                            <a:picLocks noChangeAspect="1" noChangeArrowheads="1"/>
                          </pic:cNvPicPr>
                        </pic:nvPicPr>
                        <pic:blipFill>
                          <a:blip r:embed="rId30" cstate="print"/>
                          <a:srcRect/>
                          <a:stretch>
                            <a:fillRect/>
                          </a:stretch>
                        </pic:blipFill>
                        <pic:spPr bwMode="auto">
                          <a:xfrm>
                            <a:off x="0" y="0"/>
                            <a:ext cx="1303020" cy="8458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Независимо от размеров</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Клееные деревянные рамы из прямолинейных элементов и </w:t>
            </w:r>
            <w:proofErr w:type="spellStart"/>
            <w:r w:rsidRPr="00336604">
              <w:rPr>
                <w:rFonts w:ascii="Arial" w:eastAsia="Times New Roman" w:hAnsi="Arial" w:cs="Arial"/>
                <w:color w:val="4E4646"/>
                <w:sz w:val="16"/>
                <w:szCs w:val="16"/>
                <w:lang w:eastAsia="ru-RU"/>
              </w:rPr>
              <w:t>гнутоклееные</w:t>
            </w:r>
            <w:proofErr w:type="spellEnd"/>
            <w:r w:rsidRPr="00336604">
              <w:rPr>
                <w:rFonts w:ascii="Arial" w:eastAsia="Times New Roman" w:hAnsi="Arial" w:cs="Arial"/>
                <w:color w:val="4E4646"/>
                <w:sz w:val="16"/>
                <w:szCs w:val="16"/>
                <w:lang w:eastAsia="ru-RU"/>
              </w:rPr>
              <w:t xml:space="preserve"> рамы</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09700" cy="762000"/>
                  <wp:effectExtent l="19050" t="0" r="0" b="0"/>
                  <wp:docPr id="27" name="Рисунок 27" descr="http://www.himpark.ru/content/images/snip_11_2_80_table1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himpark.ru/content/images/snip_11_2_80_table12_8.png"/>
                          <pic:cNvPicPr>
                            <a:picLocks noChangeAspect="1" noChangeArrowheads="1"/>
                          </pic:cNvPicPr>
                        </pic:nvPicPr>
                        <pic:blipFill>
                          <a:blip r:embed="rId31" cstate="print"/>
                          <a:srcRect/>
                          <a:stretch>
                            <a:fillRect/>
                          </a:stretch>
                        </pic:blipFill>
                        <pic:spPr bwMode="auto">
                          <a:xfrm>
                            <a:off x="0" y="0"/>
                            <a:ext cx="1409700" cy="76200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i/>
                <w:iCs/>
                <w:color w:val="4E4646"/>
                <w:sz w:val="16"/>
                <w:lang w:eastAsia="ru-RU"/>
              </w:rPr>
              <w:t> </w:t>
            </w:r>
            <w:r w:rsidRPr="00336604">
              <w:rPr>
                <w:rFonts w:ascii="Arial" w:eastAsia="Times New Roman" w:hAnsi="Arial" w:cs="Arial"/>
                <w:color w:val="4E4646"/>
                <w:sz w:val="16"/>
                <w:szCs w:val="16"/>
                <w:lang w:eastAsia="ru-RU"/>
              </w:rPr>
              <w:t>= 1200-2000</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14-44</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h</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140-200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9</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Колонны клееные прямоугольного сечения, нагруженные с эксцентриситетом, при нагрузке P = 28 </w:t>
            </w:r>
            <w:proofErr w:type="spellStart"/>
            <w:r w:rsidRPr="00336604">
              <w:rPr>
                <w:rFonts w:ascii="Arial" w:eastAsia="Times New Roman" w:hAnsi="Arial" w:cs="Arial"/>
                <w:color w:val="4E4646"/>
                <w:sz w:val="16"/>
                <w:szCs w:val="16"/>
                <w:lang w:eastAsia="ru-RU"/>
              </w:rPr>
              <w:t>тн</w:t>
            </w:r>
            <w:proofErr w:type="spellEnd"/>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32560" cy="1264920"/>
                  <wp:effectExtent l="19050" t="0" r="0" b="0"/>
                  <wp:docPr id="28" name="Рисунок 28" descr="http://www.himpark.ru/content/images/snip_11_2_80_table1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impark.ru/content/images/snip_11_2_80_table12_9.png"/>
                          <pic:cNvPicPr>
                            <a:picLocks noChangeAspect="1" noChangeArrowheads="1"/>
                          </pic:cNvPicPr>
                        </pic:nvPicPr>
                        <pic:blipFill>
                          <a:blip r:embed="rId32" cstate="print"/>
                          <a:srcRect/>
                          <a:stretch>
                            <a:fillRect/>
                          </a:stretch>
                        </pic:blipFill>
                        <pic:spPr bwMode="auto">
                          <a:xfrm>
                            <a:off x="0" y="0"/>
                            <a:ext cx="1432560" cy="12649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i/>
                <w:iCs/>
                <w:color w:val="4E4646"/>
                <w:sz w:val="16"/>
                <w:szCs w:val="16"/>
                <w:lang w:eastAsia="ru-RU"/>
              </w:rPr>
              <w:t>e</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6</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b</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19</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h</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30</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i/>
                <w:iCs/>
                <w:color w:val="4E4646"/>
                <w:sz w:val="16"/>
                <w:szCs w:val="16"/>
                <w:lang w:eastAsia="ru-RU"/>
              </w:rPr>
              <w:t>l</w:t>
            </w:r>
            <w:proofErr w:type="spellEnd"/>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300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9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261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Колонны и стойки клееные и из цельной древесины, защищенные штукатуркой</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63980" cy="1036320"/>
                  <wp:effectExtent l="19050" t="0" r="7620" b="0"/>
                  <wp:docPr id="29" name="Рисунок 29" descr="http://www.himpark.ru/content/images/snip_11_2_80_table1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impark.ru/content/images/snip_11_2_80_table12_10.png"/>
                          <pic:cNvPicPr>
                            <a:picLocks noChangeAspect="1" noChangeArrowheads="1"/>
                          </pic:cNvPicPr>
                        </pic:nvPicPr>
                        <pic:blipFill>
                          <a:blip r:embed="rId33" cstate="print"/>
                          <a:srcRect/>
                          <a:stretch>
                            <a:fillRect/>
                          </a:stretch>
                        </pic:blipFill>
                        <pic:spPr bwMode="auto">
                          <a:xfrm>
                            <a:off x="0" y="0"/>
                            <a:ext cx="1363980" cy="1036320"/>
                          </a:xfrm>
                          <a:prstGeom prst="rect">
                            <a:avLst/>
                          </a:prstGeom>
                          <a:noFill/>
                          <a:ln w="9525">
                            <a:noFill/>
                            <a:miter lim="800000"/>
                            <a:headEnd/>
                            <a:tailEnd/>
                          </a:ln>
                        </pic:spPr>
                      </pic:pic>
                    </a:graphicData>
                  </a:graphic>
                </wp:inline>
              </w:drawing>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b</w:t>
            </w:r>
            <w:proofErr w:type="spellEnd"/>
            <w:r w:rsidRPr="00336604">
              <w:rPr>
                <w:rFonts w:ascii="Arial" w:eastAsia="Times New Roman" w:hAnsi="Arial" w:cs="Arial"/>
                <w:color w:val="4E4646"/>
                <w:sz w:val="16"/>
                <w:szCs w:val="16"/>
                <w:lang w:eastAsia="ru-RU"/>
              </w:rPr>
              <w:t xml:space="preserve"> ≥ 20</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h</w:t>
            </w:r>
            <w:proofErr w:type="spellEnd"/>
            <w:r w:rsidRPr="00336604">
              <w:rPr>
                <w:rFonts w:ascii="Arial" w:eastAsia="Times New Roman" w:hAnsi="Arial" w:cs="Arial"/>
                <w:color w:val="4E4646"/>
                <w:sz w:val="16"/>
                <w:szCs w:val="16"/>
                <w:lang w:eastAsia="ru-RU"/>
              </w:rPr>
              <w:t xml:space="preserve"> ≥ 20</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ПОКРЫТИЯ И ПЕРЕКРЫТИЯ С ПОДВЕСНЫМИ ПОТОЛКАМИ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2.41. (2.2 табл.1, примеч.1). Пределы огнестойкости покрытий и перекрытий, имеющих подвесные потолки, устанавливаются как для единой конструкции.</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2.42. Пределы огнестойкости покрытий и перекрытий со стальными и железобетонными несущими конструкциями и с подвесными потолками, а также пределы распространения огня по ним приведены в табл.13.</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13</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
        <w:gridCol w:w="1980"/>
        <w:gridCol w:w="2310"/>
        <w:gridCol w:w="967"/>
        <w:gridCol w:w="1163"/>
        <w:gridCol w:w="1356"/>
        <w:gridCol w:w="1137"/>
      </w:tblGrid>
      <w:tr w:rsidR="00336604" w:rsidRPr="00336604" w:rsidTr="00336604">
        <w:trPr>
          <w:trHeight w:val="102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Краткая характеристика конструкции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Схема конструкции</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Размеры, B, см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w:t>
            </w:r>
            <w:proofErr w:type="gramStart"/>
            <w:r w:rsidRPr="00336604">
              <w:rPr>
                <w:rFonts w:ascii="Arial" w:eastAsia="Times New Roman" w:hAnsi="Arial" w:cs="Arial"/>
                <w:color w:val="4E4646"/>
                <w:sz w:val="16"/>
                <w:szCs w:val="16"/>
                <w:lang w:eastAsia="ru-RU"/>
              </w:rPr>
              <w:t>ч</w:t>
            </w:r>
            <w:proofErr w:type="gramEnd"/>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распространения огня, </w:t>
            </w:r>
            <w:proofErr w:type="gramStart"/>
            <w:r w:rsidRPr="00336604">
              <w:rPr>
                <w:rFonts w:ascii="Arial" w:eastAsia="Times New Roman" w:hAnsi="Arial" w:cs="Arial"/>
                <w:color w:val="4E4646"/>
                <w:sz w:val="16"/>
                <w:szCs w:val="16"/>
                <w:lang w:eastAsia="ru-RU"/>
              </w:rPr>
              <w:t>см</w:t>
            </w:r>
            <w:proofErr w:type="gramEnd"/>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Предельное состояние по огнестойкости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w:t>
            </w:r>
          </w:p>
        </w:tc>
      </w:tr>
      <w:tr w:rsidR="00336604" w:rsidRPr="00336604" w:rsidTr="00336604">
        <w:trPr>
          <w:trHeight w:val="25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r>
      <w:tr w:rsidR="00336604" w:rsidRPr="00336604" w:rsidTr="00336604">
        <w:trPr>
          <w:trHeight w:val="591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Стальные или железобетонные из тяжелого бетона несущие конструкции покрытий и перекрытий (балки, прогоны, ригели и статически определимые фермы) при </w:t>
            </w:r>
            <w:proofErr w:type="spellStart"/>
            <w:r w:rsidRPr="00336604">
              <w:rPr>
                <w:rFonts w:ascii="Arial" w:eastAsia="Times New Roman" w:hAnsi="Arial" w:cs="Arial"/>
                <w:color w:val="4E4646"/>
                <w:sz w:val="16"/>
                <w:szCs w:val="16"/>
                <w:lang w:eastAsia="ru-RU"/>
              </w:rPr>
              <w:t>опирании</w:t>
            </w:r>
            <w:proofErr w:type="spellEnd"/>
            <w:r w:rsidRPr="00336604">
              <w:rPr>
                <w:rFonts w:ascii="Arial" w:eastAsia="Times New Roman" w:hAnsi="Arial" w:cs="Arial"/>
                <w:color w:val="4E4646"/>
                <w:sz w:val="16"/>
                <w:szCs w:val="16"/>
                <w:lang w:eastAsia="ru-RU"/>
              </w:rPr>
              <w:t xml:space="preserve"> плит и настилов из несгораемых материалов по верхнему поясу, с подвесными потолками при минимальной толщине заполнения потолков</w:t>
            </w:r>
            <w:proofErr w:type="gramStart"/>
            <w:r w:rsidRPr="00336604">
              <w:rPr>
                <w:rFonts w:ascii="Arial" w:eastAsia="Times New Roman" w:hAnsi="Arial" w:cs="Arial"/>
                <w:color w:val="4E4646"/>
                <w:sz w:val="16"/>
                <w:szCs w:val="16"/>
                <w:lang w:eastAsia="ru-RU"/>
              </w:rPr>
              <w:t xml:space="preserve"> В</w:t>
            </w:r>
            <w:proofErr w:type="gramEnd"/>
            <w:r w:rsidRPr="00336604">
              <w:rPr>
                <w:rFonts w:ascii="Arial" w:eastAsia="Times New Roman" w:hAnsi="Arial" w:cs="Arial"/>
                <w:color w:val="4E4646"/>
                <w:sz w:val="16"/>
                <w:szCs w:val="16"/>
                <w:lang w:eastAsia="ru-RU"/>
              </w:rPr>
              <w:t>, указанной в графе 4, с каркасом из металлических тонкостенных профилей: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заполнение - гипсовые декоративные плиты, армированные стекловолокном;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63980" cy="685800"/>
                  <wp:effectExtent l="19050" t="0" r="7620" b="0"/>
                  <wp:docPr id="30" name="Рисунок 30" descr="http://www.himpark.ru/content/images/snip_11_2_80_table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impark.ru/content/images/snip_11_2_80_table13_1.png"/>
                          <pic:cNvPicPr>
                            <a:picLocks noChangeAspect="1" noChangeArrowheads="1"/>
                          </pic:cNvPicPr>
                        </pic:nvPicPr>
                        <pic:blipFill>
                          <a:blip r:embed="rId34" cstate="print"/>
                          <a:srcRect/>
                          <a:stretch>
                            <a:fillRect/>
                          </a:stretch>
                        </pic:blipFill>
                        <pic:spPr bwMode="auto">
                          <a:xfrm>
                            <a:off x="0" y="0"/>
                            <a:ext cx="1363980" cy="6858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заполнение - гипсовые декоративные плиты, армированные стекловолокном,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746760"/>
                  <wp:effectExtent l="19050" t="0" r="0" b="0"/>
                  <wp:docPr id="31" name="Рисунок 31" descr="http://www.himpark.ru/content/images/snip_11_2_80_table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himpark.ru/content/images/snip_11_2_80_table13_2.png"/>
                          <pic:cNvPicPr>
                            <a:picLocks noChangeAspect="1" noChangeArrowheads="1"/>
                          </pic:cNvPicPr>
                        </pic:nvPicPr>
                        <pic:blipFill>
                          <a:blip r:embed="rId35" cstate="print"/>
                          <a:srcRect/>
                          <a:stretch>
                            <a:fillRect/>
                          </a:stretch>
                        </pic:blipFill>
                        <pic:spPr bwMode="auto">
                          <a:xfrm>
                            <a:off x="0" y="0"/>
                            <a:ext cx="1371600" cy="7467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заполнение - гипсовые декоративные плиты, армированные стекловолокном, перфорированные, площадь перфорации 4,6%;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41120" cy="495300"/>
                  <wp:effectExtent l="19050" t="0" r="0" b="0"/>
                  <wp:docPr id="32" name="Рисунок 32" descr="http://www.himpark.ru/content/images/snip_11_2_80_table1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impark.ru/content/images/snip_11_2_80_table13_3.png"/>
                          <pic:cNvPicPr>
                            <a:picLocks noChangeAspect="1" noChangeArrowheads="1"/>
                          </pic:cNvPicPr>
                        </pic:nvPicPr>
                        <pic:blipFill>
                          <a:blip r:embed="rId36" cstate="print"/>
                          <a:srcRect/>
                          <a:stretch>
                            <a:fillRect/>
                          </a:stretch>
                        </pic:blipFill>
                        <pic:spPr bwMode="auto">
                          <a:xfrm>
                            <a:off x="0" y="0"/>
                            <a:ext cx="1341120" cy="4953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 заполнение - </w:t>
            </w:r>
            <w:proofErr w:type="spellStart"/>
            <w:r w:rsidRPr="00336604">
              <w:rPr>
                <w:rFonts w:ascii="Arial" w:eastAsia="Times New Roman" w:hAnsi="Arial" w:cs="Arial"/>
                <w:color w:val="4E4646"/>
                <w:sz w:val="16"/>
                <w:szCs w:val="16"/>
                <w:lang w:eastAsia="ru-RU"/>
              </w:rPr>
              <w:t>гипсоперлитовые</w:t>
            </w:r>
            <w:proofErr w:type="spellEnd"/>
            <w:r w:rsidRPr="00336604">
              <w:rPr>
                <w:rFonts w:ascii="Arial" w:eastAsia="Times New Roman" w:hAnsi="Arial" w:cs="Arial"/>
                <w:color w:val="4E4646"/>
                <w:sz w:val="16"/>
                <w:szCs w:val="16"/>
                <w:lang w:eastAsia="ru-RU"/>
              </w:rPr>
              <w:t xml:space="preserve"> декоративные плиты, армированные </w:t>
            </w:r>
            <w:proofErr w:type="spellStart"/>
            <w:r w:rsidRPr="00336604">
              <w:rPr>
                <w:rFonts w:ascii="Arial" w:eastAsia="Times New Roman" w:hAnsi="Arial" w:cs="Arial"/>
                <w:color w:val="4E4646"/>
                <w:sz w:val="16"/>
                <w:szCs w:val="16"/>
                <w:lang w:eastAsia="ru-RU"/>
              </w:rPr>
              <w:t>стеклосеткой</w:t>
            </w:r>
            <w:proofErr w:type="spellEnd"/>
            <w:r w:rsidRPr="00336604">
              <w:rPr>
                <w:rFonts w:ascii="Arial" w:eastAsia="Times New Roman" w:hAnsi="Arial" w:cs="Arial"/>
                <w:color w:val="4E4646"/>
                <w:sz w:val="16"/>
                <w:szCs w:val="16"/>
                <w:lang w:eastAsia="ru-RU"/>
              </w:rPr>
              <w:t>; каркас - стальной, открытый, заполненный внутри гипсовыми брусками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708660"/>
                  <wp:effectExtent l="19050" t="0" r="0" b="0"/>
                  <wp:docPr id="33" name="Рисунок 33" descr="http://www.himpark.ru/content/images/snip_11_2_80_table1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himpark.ru/content/images/snip_11_2_80_table13_4.png"/>
                          <pic:cNvPicPr>
                            <a:picLocks noChangeAspect="1" noChangeArrowheads="1"/>
                          </pic:cNvPicPr>
                        </pic:nvPicPr>
                        <pic:blipFill>
                          <a:blip r:embed="rId37" cstate="print"/>
                          <a:srcRect/>
                          <a:stretch>
                            <a:fillRect/>
                          </a:stretch>
                        </pic:blipFill>
                        <pic:spPr bwMode="auto">
                          <a:xfrm>
                            <a:off x="0" y="0"/>
                            <a:ext cx="1371600" cy="7086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д</w:t>
            </w:r>
            <w:proofErr w:type="spellEnd"/>
            <w:r w:rsidRPr="00336604">
              <w:rPr>
                <w:rFonts w:ascii="Arial" w:eastAsia="Times New Roman" w:hAnsi="Arial" w:cs="Arial"/>
                <w:color w:val="4E4646"/>
                <w:sz w:val="16"/>
                <w:szCs w:val="16"/>
                <w:lang w:eastAsia="ru-RU"/>
              </w:rPr>
              <w:t xml:space="preserve">) заполнение - </w:t>
            </w:r>
            <w:proofErr w:type="spellStart"/>
            <w:r w:rsidRPr="00336604">
              <w:rPr>
                <w:rFonts w:ascii="Arial" w:eastAsia="Times New Roman" w:hAnsi="Arial" w:cs="Arial"/>
                <w:color w:val="4E4646"/>
                <w:sz w:val="16"/>
                <w:szCs w:val="16"/>
                <w:lang w:eastAsia="ru-RU"/>
              </w:rPr>
              <w:t>порогипсовые</w:t>
            </w:r>
            <w:proofErr w:type="spellEnd"/>
            <w:r w:rsidRPr="00336604">
              <w:rPr>
                <w:rFonts w:ascii="Arial" w:eastAsia="Times New Roman" w:hAnsi="Arial" w:cs="Arial"/>
                <w:color w:val="4E4646"/>
                <w:sz w:val="16"/>
                <w:szCs w:val="16"/>
                <w:lang w:eastAsia="ru-RU"/>
              </w:rPr>
              <w:t xml:space="preserve"> декоративные плиты, не армированные, перфорированные, площадь перфорации 2,4%;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63980" cy="723900"/>
                  <wp:effectExtent l="19050" t="0" r="7620" b="0"/>
                  <wp:docPr id="34" name="Рисунок 34" descr="http://www.himpark.ru/content/images/snip_11_2_80_table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impark.ru/content/images/snip_11_2_80_table13_5.png"/>
                          <pic:cNvPicPr>
                            <a:picLocks noChangeAspect="1" noChangeArrowheads="1"/>
                          </pic:cNvPicPr>
                        </pic:nvPicPr>
                        <pic:blipFill>
                          <a:blip r:embed="rId38" cstate="print"/>
                          <a:srcRect/>
                          <a:stretch>
                            <a:fillRect/>
                          </a:stretch>
                        </pic:blipFill>
                        <pic:spPr bwMode="auto">
                          <a:xfrm>
                            <a:off x="0" y="0"/>
                            <a:ext cx="1363980" cy="7239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е) заполнение - </w:t>
            </w:r>
            <w:proofErr w:type="spellStart"/>
            <w:r w:rsidRPr="00336604">
              <w:rPr>
                <w:rFonts w:ascii="Arial" w:eastAsia="Times New Roman" w:hAnsi="Arial" w:cs="Arial"/>
                <w:color w:val="4E4646"/>
                <w:sz w:val="16"/>
                <w:szCs w:val="16"/>
                <w:lang w:eastAsia="ru-RU"/>
              </w:rPr>
              <w:t>порогипсовые</w:t>
            </w:r>
            <w:proofErr w:type="spellEnd"/>
            <w:r w:rsidRPr="00336604">
              <w:rPr>
                <w:rFonts w:ascii="Arial" w:eastAsia="Times New Roman" w:hAnsi="Arial" w:cs="Arial"/>
                <w:color w:val="4E4646"/>
                <w:sz w:val="16"/>
                <w:szCs w:val="16"/>
                <w:lang w:eastAsia="ru-RU"/>
              </w:rPr>
              <w:t xml:space="preserve"> перфорированные декоративные плиты, армированные отходами асбеста; каркас - стальной, открытый, заполненный внутри минеральной ватой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716280"/>
                  <wp:effectExtent l="19050" t="0" r="0" b="0"/>
                  <wp:docPr id="35" name="Рисунок 35" descr="http://www.himpark.ru/content/images/snip_11_2_80_table1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himpark.ru/content/images/snip_11_2_80_table13_6.png"/>
                          <pic:cNvPicPr>
                            <a:picLocks noChangeAspect="1" noChangeArrowheads="1"/>
                          </pic:cNvPicPr>
                        </pic:nvPicPr>
                        <pic:blipFill>
                          <a:blip r:embed="rId39"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ж) заполнение - гипсовые литые звукопоглощающие плиты, заполненные минеральной ватой;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746760"/>
                  <wp:effectExtent l="19050" t="0" r="0" b="0"/>
                  <wp:docPr id="36" name="Рисунок 36" descr="http://www.himpark.ru/content/images/snip_11_2_80_table1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himpark.ru/content/images/snip_11_2_80_table13_7.png"/>
                          <pic:cNvPicPr>
                            <a:picLocks noChangeAspect="1" noChangeArrowheads="1"/>
                          </pic:cNvPicPr>
                        </pic:nvPicPr>
                        <pic:blipFill>
                          <a:blip r:embed="rId40" cstate="print"/>
                          <a:srcRect/>
                          <a:stretch>
                            <a:fillRect/>
                          </a:stretch>
                        </pic:blipFill>
                        <pic:spPr bwMode="auto">
                          <a:xfrm>
                            <a:off x="0" y="0"/>
                            <a:ext cx="1379220" cy="7467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i/>
                <w:iCs/>
                <w:color w:val="4E4646"/>
                <w:sz w:val="16"/>
                <w:szCs w:val="16"/>
                <w:vertAlign w:val="subscript"/>
                <w:lang w:eastAsia="ru-RU"/>
              </w:rPr>
              <w:t>1</w:t>
            </w:r>
            <w:r w:rsidRPr="00336604">
              <w:rPr>
                <w:rFonts w:ascii="Arial" w:eastAsia="Times New Roman" w:hAnsi="Arial" w:cs="Arial"/>
                <w:i/>
                <w:iCs/>
                <w:color w:val="4E4646"/>
                <w:sz w:val="16"/>
                <w:lang w:eastAsia="ru-RU"/>
              </w:rPr>
              <w:t> </w:t>
            </w:r>
            <w:r w:rsidRPr="00336604">
              <w:rPr>
                <w:rFonts w:ascii="Arial" w:eastAsia="Times New Roman" w:hAnsi="Arial" w:cs="Arial"/>
                <w:i/>
                <w:iCs/>
                <w:color w:val="4E4646"/>
                <w:sz w:val="16"/>
                <w:szCs w:val="16"/>
                <w:lang w:eastAsia="ru-RU"/>
              </w:rPr>
              <w:t>+ B</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0,6+2,4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и) заполнение - гипсовые литые звукопоглощающие плиты, заполненные </w:t>
            </w:r>
            <w:proofErr w:type="spellStart"/>
            <w:r w:rsidRPr="00336604">
              <w:rPr>
                <w:rFonts w:ascii="Arial" w:eastAsia="Times New Roman" w:hAnsi="Arial" w:cs="Arial"/>
                <w:color w:val="4E4646"/>
                <w:sz w:val="16"/>
                <w:szCs w:val="16"/>
                <w:lang w:eastAsia="ru-RU"/>
              </w:rPr>
              <w:t>порогипсом</w:t>
            </w:r>
            <w:proofErr w:type="spellEnd"/>
            <w:r w:rsidRPr="00336604">
              <w:rPr>
                <w:rFonts w:ascii="Arial" w:eastAsia="Times New Roman" w:hAnsi="Arial" w:cs="Arial"/>
                <w:color w:val="4E4646"/>
                <w:sz w:val="16"/>
                <w:szCs w:val="16"/>
                <w:lang w:eastAsia="ru-RU"/>
              </w:rPr>
              <w:t>;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33500" cy="723900"/>
                  <wp:effectExtent l="19050" t="0" r="0" b="0"/>
                  <wp:docPr id="37" name="Рисунок 37" descr="http://www.himpark.ru/content/images/snip_11_2_80_table1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himpark.ru/content/images/snip_11_2_80_table13_8.png"/>
                          <pic:cNvPicPr>
                            <a:picLocks noChangeAspect="1" noChangeArrowheads="1"/>
                          </pic:cNvPicPr>
                        </pic:nvPicPr>
                        <pic:blipFill>
                          <a:blip r:embed="rId41" cstate="print"/>
                          <a:srcRect/>
                          <a:stretch>
                            <a:fillRect/>
                          </a:stretch>
                        </pic:blipFill>
                        <pic:spPr bwMode="auto">
                          <a:xfrm>
                            <a:off x="0" y="0"/>
                            <a:ext cx="1333500" cy="7239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i/>
                <w:iCs/>
                <w:color w:val="4E4646"/>
                <w:sz w:val="16"/>
                <w:szCs w:val="16"/>
                <w:vertAlign w:val="subscript"/>
                <w:lang w:eastAsia="ru-RU"/>
              </w:rPr>
              <w:t>1</w:t>
            </w:r>
            <w:r w:rsidRPr="00336604">
              <w:rPr>
                <w:rFonts w:ascii="Arial" w:eastAsia="Times New Roman" w:hAnsi="Arial" w:cs="Arial"/>
                <w:i/>
                <w:iCs/>
                <w:color w:val="4E4646"/>
                <w:sz w:val="16"/>
                <w:lang w:eastAsia="ru-RU"/>
              </w:rPr>
              <w:t> </w:t>
            </w:r>
            <w:r w:rsidRPr="00336604">
              <w:rPr>
                <w:rFonts w:ascii="Arial" w:eastAsia="Times New Roman" w:hAnsi="Arial" w:cs="Arial"/>
                <w:i/>
                <w:iCs/>
                <w:color w:val="4E4646"/>
                <w:sz w:val="16"/>
                <w:szCs w:val="16"/>
                <w:lang w:eastAsia="ru-RU"/>
              </w:rPr>
              <w:t>+ B</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0,6+2,4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к) заполнение - гипсовые литые звукопоглощающие плиты, заполненные </w:t>
            </w:r>
            <w:proofErr w:type="spellStart"/>
            <w:r w:rsidRPr="00336604">
              <w:rPr>
                <w:rFonts w:ascii="Arial" w:eastAsia="Times New Roman" w:hAnsi="Arial" w:cs="Arial"/>
                <w:color w:val="4E4646"/>
                <w:sz w:val="16"/>
                <w:szCs w:val="16"/>
                <w:lang w:eastAsia="ru-RU"/>
              </w:rPr>
              <w:t>порогипсом</w:t>
            </w:r>
            <w:proofErr w:type="spellEnd"/>
            <w:r w:rsidRPr="00336604">
              <w:rPr>
                <w:rFonts w:ascii="Arial" w:eastAsia="Times New Roman" w:hAnsi="Arial" w:cs="Arial"/>
                <w:color w:val="4E4646"/>
                <w:sz w:val="16"/>
                <w:szCs w:val="16"/>
                <w:lang w:eastAsia="ru-RU"/>
              </w:rPr>
              <w:t>; каркас - стальной, открытый, заполненный внутри минеральной ватой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678180"/>
                  <wp:effectExtent l="19050" t="0" r="0" b="0"/>
                  <wp:docPr id="38" name="Рисунок 38" descr="http://www.himpark.ru/content/images/snip_11_2_80_table1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impark.ru/content/images/snip_11_2_80_table13_9.png"/>
                          <pic:cNvPicPr>
                            <a:picLocks noChangeAspect="1" noChangeArrowheads="1"/>
                          </pic:cNvPicPr>
                        </pic:nvPicPr>
                        <pic:blipFill>
                          <a:blip r:embed="rId42" cstate="print"/>
                          <a:srcRect/>
                          <a:stretch>
                            <a:fillRect/>
                          </a:stretch>
                        </pic:blipFill>
                        <pic:spPr bwMode="auto">
                          <a:xfrm>
                            <a:off x="0" y="0"/>
                            <a:ext cx="1379220" cy="6781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i/>
                <w:iCs/>
                <w:color w:val="4E4646"/>
                <w:sz w:val="16"/>
                <w:szCs w:val="16"/>
                <w:vertAlign w:val="subscript"/>
                <w:lang w:eastAsia="ru-RU"/>
              </w:rPr>
              <w:t>1</w:t>
            </w:r>
            <w:r w:rsidRPr="00336604">
              <w:rPr>
                <w:rFonts w:ascii="Arial" w:eastAsia="Times New Roman" w:hAnsi="Arial" w:cs="Arial"/>
                <w:i/>
                <w:iCs/>
                <w:color w:val="4E4646"/>
                <w:sz w:val="16"/>
                <w:lang w:eastAsia="ru-RU"/>
              </w:rPr>
              <w:t> </w:t>
            </w:r>
            <w:r w:rsidRPr="00336604">
              <w:rPr>
                <w:rFonts w:ascii="Arial" w:eastAsia="Times New Roman" w:hAnsi="Arial" w:cs="Arial"/>
                <w:i/>
                <w:iCs/>
                <w:color w:val="4E4646"/>
                <w:sz w:val="16"/>
                <w:szCs w:val="16"/>
                <w:lang w:eastAsia="ru-RU"/>
              </w:rPr>
              <w:t>+ B</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0,8+2,4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л) заполнение - 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типа </w:t>
            </w:r>
            <w:proofErr w:type="spellStart"/>
            <w:r w:rsidRPr="00336604">
              <w:rPr>
                <w:rFonts w:ascii="Arial" w:eastAsia="Times New Roman" w:hAnsi="Arial" w:cs="Arial"/>
                <w:color w:val="4E4646"/>
                <w:sz w:val="16"/>
                <w:szCs w:val="16"/>
                <w:lang w:eastAsia="ru-RU"/>
              </w:rPr>
              <w:t>акмигран</w:t>
            </w:r>
            <w:proofErr w:type="spellEnd"/>
            <w:r w:rsidRPr="00336604">
              <w:rPr>
                <w:rFonts w:ascii="Arial" w:eastAsia="Times New Roman" w:hAnsi="Arial" w:cs="Arial"/>
                <w:color w:val="4E4646"/>
                <w:sz w:val="16"/>
                <w:szCs w:val="16"/>
                <w:lang w:eastAsia="ru-RU"/>
              </w:rPr>
              <w:t xml:space="preserve"> со стальными шпонками уплотнения швов;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762000"/>
                  <wp:effectExtent l="19050" t="0" r="0" b="0"/>
                  <wp:docPr id="39" name="Рисунок 39" descr="http://www.himpark.ru/content/images/snip_11_2_80_table1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himpark.ru/content/images/snip_11_2_80_table13_10.png"/>
                          <pic:cNvPicPr>
                            <a:picLocks noChangeAspect="1" noChangeArrowheads="1"/>
                          </pic:cNvPicPr>
                        </pic:nvPicPr>
                        <pic:blipFill>
                          <a:blip r:embed="rId43" cstate="print"/>
                          <a:srcRect/>
                          <a:stretch>
                            <a:fillRect/>
                          </a:stretch>
                        </pic:blipFill>
                        <pic:spPr bwMode="auto">
                          <a:xfrm>
                            <a:off x="0" y="0"/>
                            <a:ext cx="1379220" cy="7620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 заполнение - 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типа </w:t>
            </w:r>
            <w:proofErr w:type="spellStart"/>
            <w:r w:rsidRPr="00336604">
              <w:rPr>
                <w:rFonts w:ascii="Arial" w:eastAsia="Times New Roman" w:hAnsi="Arial" w:cs="Arial"/>
                <w:color w:val="4E4646"/>
                <w:sz w:val="16"/>
                <w:szCs w:val="16"/>
                <w:lang w:eastAsia="ru-RU"/>
              </w:rPr>
              <w:t>акмигран</w:t>
            </w:r>
            <w:proofErr w:type="spellEnd"/>
            <w:r w:rsidRPr="00336604">
              <w:rPr>
                <w:rFonts w:ascii="Arial" w:eastAsia="Times New Roman" w:hAnsi="Arial" w:cs="Arial"/>
                <w:color w:val="4E4646"/>
                <w:sz w:val="16"/>
                <w:szCs w:val="16"/>
                <w:lang w:eastAsia="ru-RU"/>
              </w:rPr>
              <w:t xml:space="preserve"> со стальными шпонками уплотнения швов;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822960"/>
                  <wp:effectExtent l="19050" t="0" r="0" b="0"/>
                  <wp:docPr id="40" name="Рисунок 40" descr="http://www.himpark.ru/content/images/snip_11_2_80_table1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impark.ru/content/images/snip_11_2_80_table13_11.png"/>
                          <pic:cNvPicPr>
                            <a:picLocks noChangeAspect="1" noChangeArrowheads="1"/>
                          </pic:cNvPicPr>
                        </pic:nvPicPr>
                        <pic:blipFill>
                          <a:blip r:embed="rId44" cstate="print"/>
                          <a:srcRect/>
                          <a:stretch>
                            <a:fillRect/>
                          </a:stretch>
                        </pic:blipFill>
                        <pic:spPr bwMode="auto">
                          <a:xfrm>
                            <a:off x="0" y="0"/>
                            <a:ext cx="1371600" cy="8229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н</w:t>
            </w:r>
            <w:proofErr w:type="spellEnd"/>
            <w:r w:rsidRPr="00336604">
              <w:rPr>
                <w:rFonts w:ascii="Arial" w:eastAsia="Times New Roman" w:hAnsi="Arial" w:cs="Arial"/>
                <w:color w:val="4E4646"/>
                <w:sz w:val="16"/>
                <w:szCs w:val="16"/>
                <w:lang w:eastAsia="ru-RU"/>
              </w:rPr>
              <w:t xml:space="preserve">) заполнение - 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типа </w:t>
            </w:r>
            <w:proofErr w:type="spellStart"/>
            <w:r w:rsidRPr="00336604">
              <w:rPr>
                <w:rFonts w:ascii="Arial" w:eastAsia="Times New Roman" w:hAnsi="Arial" w:cs="Arial"/>
                <w:color w:val="4E4646"/>
                <w:sz w:val="16"/>
                <w:szCs w:val="16"/>
                <w:lang w:eastAsia="ru-RU"/>
              </w:rPr>
              <w:t>акмигран</w:t>
            </w:r>
            <w:proofErr w:type="spellEnd"/>
            <w:r w:rsidRPr="00336604">
              <w:rPr>
                <w:rFonts w:ascii="Arial" w:eastAsia="Times New Roman" w:hAnsi="Arial" w:cs="Arial"/>
                <w:color w:val="4E4646"/>
                <w:sz w:val="16"/>
                <w:szCs w:val="16"/>
                <w:lang w:eastAsia="ru-RU"/>
              </w:rPr>
              <w:t xml:space="preserve"> со стальными шпонками уплотнения швов; каркас - алюминиевый,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784860"/>
                  <wp:effectExtent l="19050" t="0" r="0" b="0"/>
                  <wp:docPr id="41" name="Рисунок 41" descr="http://www.himpark.ru/content/images/snip_11_2_80_table1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himpark.ru/content/images/snip_11_2_80_table13_12.png"/>
                          <pic:cNvPicPr>
                            <a:picLocks noChangeAspect="1" noChangeArrowheads="1"/>
                          </pic:cNvPicPr>
                        </pic:nvPicPr>
                        <pic:blipFill>
                          <a:blip r:embed="rId45" cstate="print"/>
                          <a:srcRect/>
                          <a:stretch>
                            <a:fillRect/>
                          </a:stretch>
                        </pic:blipFill>
                        <pic:spPr bwMode="auto">
                          <a:xfrm>
                            <a:off x="0" y="0"/>
                            <a:ext cx="1371600" cy="7848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п</w:t>
            </w:r>
            <w:proofErr w:type="spellEnd"/>
            <w:r w:rsidRPr="00336604">
              <w:rPr>
                <w:rFonts w:ascii="Arial" w:eastAsia="Times New Roman" w:hAnsi="Arial" w:cs="Arial"/>
                <w:color w:val="4E4646"/>
                <w:sz w:val="16"/>
                <w:szCs w:val="16"/>
                <w:lang w:eastAsia="ru-RU"/>
              </w:rPr>
              <w:t xml:space="preserve">) заполнение - 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типа </w:t>
            </w:r>
            <w:proofErr w:type="spellStart"/>
            <w:r w:rsidRPr="00336604">
              <w:rPr>
                <w:rFonts w:ascii="Arial" w:eastAsia="Times New Roman" w:hAnsi="Arial" w:cs="Arial"/>
                <w:color w:val="4E4646"/>
                <w:sz w:val="16"/>
                <w:szCs w:val="16"/>
                <w:lang w:eastAsia="ru-RU"/>
              </w:rPr>
              <w:t>акмигран</w:t>
            </w:r>
            <w:proofErr w:type="spellEnd"/>
            <w:r w:rsidRPr="00336604">
              <w:rPr>
                <w:rFonts w:ascii="Arial" w:eastAsia="Times New Roman" w:hAnsi="Arial" w:cs="Arial"/>
                <w:color w:val="4E4646"/>
                <w:sz w:val="16"/>
                <w:szCs w:val="16"/>
                <w:lang w:eastAsia="ru-RU"/>
              </w:rPr>
              <w:t xml:space="preserve"> без шпонок уплотнения швов; каркас - алюминиевый,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723900"/>
                  <wp:effectExtent l="19050" t="0" r="0" b="0"/>
                  <wp:docPr id="42" name="Рисунок 42" descr="http://www.himpark.ru/content/images/snip_11_2_80_table1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himpark.ru/content/images/snip_11_2_80_table13_13.png"/>
                          <pic:cNvPicPr>
                            <a:picLocks noChangeAspect="1" noChangeArrowheads="1"/>
                          </pic:cNvPicPr>
                        </pic:nvPicPr>
                        <pic:blipFill>
                          <a:blip r:embed="rId46" cstate="print"/>
                          <a:srcRect/>
                          <a:stretch>
                            <a:fillRect/>
                          </a:stretch>
                        </pic:blipFill>
                        <pic:spPr bwMode="auto">
                          <a:xfrm>
                            <a:off x="0" y="0"/>
                            <a:ext cx="1371600" cy="7239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р</w:t>
            </w:r>
            <w:proofErr w:type="spellEnd"/>
            <w:r w:rsidRPr="00336604">
              <w:rPr>
                <w:rFonts w:ascii="Arial" w:eastAsia="Times New Roman" w:hAnsi="Arial" w:cs="Arial"/>
                <w:color w:val="4E4646"/>
                <w:sz w:val="16"/>
                <w:szCs w:val="16"/>
                <w:lang w:eastAsia="ru-RU"/>
              </w:rPr>
              <w:t xml:space="preserve">) заполнение - жесткие </w:t>
            </w:r>
            <w:proofErr w:type="spellStart"/>
            <w:r w:rsidRPr="00336604">
              <w:rPr>
                <w:rFonts w:ascii="Arial" w:eastAsia="Times New Roman" w:hAnsi="Arial" w:cs="Arial"/>
                <w:color w:val="4E4646"/>
                <w:sz w:val="16"/>
                <w:szCs w:val="16"/>
                <w:lang w:eastAsia="ru-RU"/>
              </w:rPr>
              <w:t>вермикулитовые</w:t>
            </w:r>
            <w:proofErr w:type="spellEnd"/>
            <w:r w:rsidRPr="00336604">
              <w:rPr>
                <w:rFonts w:ascii="Arial" w:eastAsia="Times New Roman" w:hAnsi="Arial" w:cs="Arial"/>
                <w:color w:val="4E4646"/>
                <w:sz w:val="16"/>
                <w:szCs w:val="16"/>
                <w:lang w:eastAsia="ru-RU"/>
              </w:rPr>
              <w:t xml:space="preserve"> плиты; каркас - стальной, открытый, заполненный внутри минеральной ватой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731520"/>
                  <wp:effectExtent l="19050" t="0" r="0" b="0"/>
                  <wp:docPr id="43" name="Рисунок 43" descr="http://www.himpark.ru/content/images/snip_11_2_80_table1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himpark.ru/content/images/snip_11_2_80_table13_14.png"/>
                          <pic:cNvPicPr>
                            <a:picLocks noChangeAspect="1" noChangeArrowheads="1"/>
                          </pic:cNvPicPr>
                        </pic:nvPicPr>
                        <pic:blipFill>
                          <a:blip r:embed="rId47" cstate="print"/>
                          <a:srcRect/>
                          <a:stretch>
                            <a:fillRect/>
                          </a:stretch>
                        </pic:blipFill>
                        <pic:spPr bwMode="auto">
                          <a:xfrm>
                            <a:off x="0" y="0"/>
                            <a:ext cx="1379220" cy="7315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с) заполнение - стальные штампованные панели, заполненные полужесткими </w:t>
            </w:r>
            <w:proofErr w:type="spellStart"/>
            <w:r w:rsidRPr="00336604">
              <w:rPr>
                <w:rFonts w:ascii="Arial" w:eastAsia="Times New Roman" w:hAnsi="Arial" w:cs="Arial"/>
                <w:color w:val="4E4646"/>
                <w:sz w:val="16"/>
                <w:szCs w:val="16"/>
                <w:lang w:eastAsia="ru-RU"/>
              </w:rPr>
              <w:t>минераловатными</w:t>
            </w:r>
            <w:proofErr w:type="spellEnd"/>
            <w:r w:rsidRPr="00336604">
              <w:rPr>
                <w:rFonts w:ascii="Arial" w:eastAsia="Times New Roman" w:hAnsi="Arial" w:cs="Arial"/>
                <w:color w:val="4E4646"/>
                <w:sz w:val="16"/>
                <w:szCs w:val="16"/>
                <w:lang w:eastAsia="ru-RU"/>
              </w:rPr>
              <w:t xml:space="preserve"> плитами на </w:t>
            </w:r>
            <w:proofErr w:type="gramStart"/>
            <w:r w:rsidRPr="00336604">
              <w:rPr>
                <w:rFonts w:ascii="Arial" w:eastAsia="Times New Roman" w:hAnsi="Arial" w:cs="Arial"/>
                <w:color w:val="4E4646"/>
                <w:sz w:val="16"/>
                <w:szCs w:val="16"/>
                <w:lang w:eastAsia="ru-RU"/>
              </w:rPr>
              <w:t>синтетическом</w:t>
            </w:r>
            <w:proofErr w:type="gramEnd"/>
            <w:r w:rsidRPr="00336604">
              <w:rPr>
                <w:rFonts w:ascii="Arial" w:eastAsia="Times New Roman" w:hAnsi="Arial" w:cs="Arial"/>
                <w:color w:val="4E4646"/>
                <w:sz w:val="16"/>
                <w:szCs w:val="16"/>
                <w:lang w:eastAsia="ru-RU"/>
              </w:rPr>
              <w:t xml:space="preserve"> связующем;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48740" cy="754380"/>
                  <wp:effectExtent l="19050" t="0" r="3810" b="0"/>
                  <wp:docPr id="44" name="Рисунок 44" descr="http://www.himpark.ru/content/images/snip_11_2_80_table1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himpark.ru/content/images/snip_11_2_80_table13_15.png"/>
                          <pic:cNvPicPr>
                            <a:picLocks noChangeAspect="1" noChangeArrowheads="1"/>
                          </pic:cNvPicPr>
                        </pic:nvPicPr>
                        <pic:blipFill>
                          <a:blip r:embed="rId48" cstate="print"/>
                          <a:srcRect/>
                          <a:stretch>
                            <a:fillRect/>
                          </a:stretch>
                        </pic:blipFill>
                        <pic:spPr bwMode="auto">
                          <a:xfrm>
                            <a:off x="0" y="0"/>
                            <a:ext cx="1348740" cy="7543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1,7</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gramStart"/>
            <w:r w:rsidRPr="00336604">
              <w:rPr>
                <w:rFonts w:ascii="Arial" w:eastAsia="Times New Roman" w:hAnsi="Arial" w:cs="Arial"/>
                <w:color w:val="4E4646"/>
                <w:sz w:val="16"/>
                <w:szCs w:val="16"/>
                <w:lang w:eastAsia="ru-RU"/>
              </w:rPr>
              <w:t xml:space="preserve">т) заполнение - полужесткие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на синтетическом связующем, уложенные по стальной сетке с ячейками до 100 мм</w:t>
            </w:r>
            <w:proofErr w:type="gram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287780" cy="731520"/>
                  <wp:effectExtent l="19050" t="0" r="7620" b="0"/>
                  <wp:docPr id="45" name="Рисунок 45" descr="http://www.himpark.ru/content/images/snip_11_2_80_table1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himpark.ru/content/images/snip_11_2_80_table13_16.png"/>
                          <pic:cNvPicPr>
                            <a:picLocks noChangeAspect="1" noChangeArrowheads="1"/>
                          </pic:cNvPicPr>
                        </pic:nvPicPr>
                        <pic:blipFill>
                          <a:blip r:embed="rId49" cstate="print"/>
                          <a:srcRect/>
                          <a:stretch>
                            <a:fillRect/>
                          </a:stretch>
                        </pic:blipFill>
                        <pic:spPr bwMode="auto">
                          <a:xfrm>
                            <a:off x="0" y="0"/>
                            <a:ext cx="1287780" cy="7315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gramStart"/>
            <w:r w:rsidRPr="00336604">
              <w:rPr>
                <w:rFonts w:ascii="Arial" w:eastAsia="Times New Roman" w:hAnsi="Arial" w:cs="Arial"/>
                <w:color w:val="4E4646"/>
                <w:sz w:val="16"/>
                <w:szCs w:val="16"/>
                <w:lang w:eastAsia="ru-RU"/>
              </w:rPr>
              <w:t xml:space="preserve">у) заполнение двухслойное, верхний слой - полужесткие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плиты на синтетическом связующем, уложенные по стальной сетке с ячейками до 100 мм, нижний - стекловолокнистые плиты, уложенные на декоративный алюминиевый лист</w:t>
            </w:r>
            <w:proofErr w:type="gram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800100"/>
                  <wp:effectExtent l="19050" t="0" r="0" b="0"/>
                  <wp:docPr id="46" name="Рисунок 46" descr="http://www.himpark.ru/content/images/snip_11_2_80_table1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himpark.ru/content/images/snip_11_2_80_table13_17.png"/>
                          <pic:cNvPicPr>
                            <a:picLocks noChangeAspect="1" noChangeArrowheads="1"/>
                          </pic:cNvPicPr>
                        </pic:nvPicPr>
                        <pic:blipFill>
                          <a:blip r:embed="rId50" cstate="print"/>
                          <a:srcRect/>
                          <a:stretch>
                            <a:fillRect/>
                          </a:stretch>
                        </pic:blipFill>
                        <pic:spPr bwMode="auto">
                          <a:xfrm>
                            <a:off x="0" y="0"/>
                            <a:ext cx="1379220" cy="8001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i/>
                <w:iCs/>
                <w:color w:val="4E4646"/>
                <w:sz w:val="16"/>
                <w:szCs w:val="16"/>
                <w:vertAlign w:val="subscript"/>
                <w:lang w:eastAsia="ru-RU"/>
              </w:rPr>
              <w:t>1</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B</w:t>
            </w:r>
            <w:r w:rsidRPr="00336604">
              <w:rPr>
                <w:rFonts w:ascii="Arial" w:eastAsia="Times New Roman" w:hAnsi="Arial" w:cs="Arial"/>
                <w:i/>
                <w:iCs/>
                <w:color w:val="4E4646"/>
                <w:sz w:val="16"/>
                <w:szCs w:val="16"/>
                <w:vertAlign w:val="subscript"/>
                <w:lang w:eastAsia="ru-RU"/>
              </w:rPr>
              <w:t>2</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8+3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ф</w:t>
            </w:r>
            <w:proofErr w:type="spellEnd"/>
            <w:r w:rsidRPr="00336604">
              <w:rPr>
                <w:rFonts w:ascii="Arial" w:eastAsia="Times New Roman" w:hAnsi="Arial" w:cs="Arial"/>
                <w:color w:val="4E4646"/>
                <w:sz w:val="16"/>
                <w:szCs w:val="16"/>
                <w:lang w:eastAsia="ru-RU"/>
              </w:rPr>
              <w:t xml:space="preserve">) заполнение - </w:t>
            </w:r>
            <w:proofErr w:type="spellStart"/>
            <w:r w:rsidRPr="00336604">
              <w:rPr>
                <w:rFonts w:ascii="Arial" w:eastAsia="Times New Roman" w:hAnsi="Arial" w:cs="Arial"/>
                <w:color w:val="4E4646"/>
                <w:sz w:val="16"/>
                <w:szCs w:val="16"/>
                <w:lang w:eastAsia="ru-RU"/>
              </w:rPr>
              <w:t>асбестоцементн</w:t>
            </w:r>
            <w:proofErr w:type="gramStart"/>
            <w:r w:rsidRPr="00336604">
              <w:rPr>
                <w:rFonts w:ascii="Arial" w:eastAsia="Times New Roman" w:hAnsi="Arial" w:cs="Arial"/>
                <w:color w:val="4E4646"/>
                <w:sz w:val="16"/>
                <w:szCs w:val="16"/>
                <w:lang w:eastAsia="ru-RU"/>
              </w:rPr>
              <w:t>о</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t xml:space="preserve"> перлитовые плиты;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754380"/>
                  <wp:effectExtent l="19050" t="0" r="0" b="0"/>
                  <wp:docPr id="47" name="Рисунок 47" descr="http://www.himpark.ru/content/images/snip_11_2_80_table1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himpark.ru/content/images/snip_11_2_80_table13_18.png"/>
                          <pic:cNvPicPr>
                            <a:picLocks noChangeAspect="1" noChangeArrowheads="1"/>
                          </pic:cNvPicPr>
                        </pic:nvPicPr>
                        <pic:blipFill>
                          <a:blip r:embed="rId51" cstate="print"/>
                          <a:srcRect/>
                          <a:stretch>
                            <a:fillRect/>
                          </a:stretch>
                        </pic:blipFill>
                        <pic:spPr bwMode="auto">
                          <a:xfrm>
                            <a:off x="0" y="0"/>
                            <a:ext cx="1379220" cy="7543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х</w:t>
            </w:r>
            <w:proofErr w:type="spellEnd"/>
            <w:r w:rsidRPr="00336604">
              <w:rPr>
                <w:rFonts w:ascii="Arial" w:eastAsia="Times New Roman" w:hAnsi="Arial" w:cs="Arial"/>
                <w:color w:val="4E4646"/>
                <w:sz w:val="16"/>
                <w:szCs w:val="16"/>
                <w:lang w:eastAsia="ru-RU"/>
              </w:rPr>
              <w:t xml:space="preserve">) заполнение - листы гипсокартонные по 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402080" cy="708660"/>
                  <wp:effectExtent l="19050" t="0" r="7620" b="0"/>
                  <wp:docPr id="48" name="Рисунок 48" descr="http://www.himpark.ru/content/images/snip_11_2_80_table1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himpark.ru/content/images/snip_11_2_80_table13_19.png"/>
                          <pic:cNvPicPr>
                            <a:picLocks noChangeAspect="1" noChangeArrowheads="1"/>
                          </pic:cNvPicPr>
                        </pic:nvPicPr>
                        <pic:blipFill>
                          <a:blip r:embed="rId52" cstate="print"/>
                          <a:srcRect/>
                          <a:stretch>
                            <a:fillRect/>
                          </a:stretch>
                        </pic:blipFill>
                        <pic:spPr bwMode="auto">
                          <a:xfrm>
                            <a:off x="0" y="0"/>
                            <a:ext cx="1402080" cy="7086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ц</w:t>
            </w:r>
            <w:proofErr w:type="spellEnd"/>
            <w:r w:rsidRPr="00336604">
              <w:rPr>
                <w:rFonts w:ascii="Arial" w:eastAsia="Times New Roman" w:hAnsi="Arial" w:cs="Arial"/>
                <w:color w:val="4E4646"/>
                <w:sz w:val="16"/>
                <w:szCs w:val="16"/>
                <w:lang w:eastAsia="ru-RU"/>
              </w:rPr>
              <w:t>) заполнение - алюминиевые листы, покрытые составом ВПМ-2; каркас - стальной, скрытый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1600" cy="693420"/>
                  <wp:effectExtent l="19050" t="0" r="0" b="0"/>
                  <wp:docPr id="49" name="Рисунок 49" descr="http://www.himpark.ru/content/images/snip_11_2_80_table1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himpark.ru/content/images/snip_11_2_80_table13_20.png"/>
                          <pic:cNvPicPr>
                            <a:picLocks noChangeAspect="1" noChangeArrowheads="1"/>
                          </pic:cNvPicPr>
                        </pic:nvPicPr>
                        <pic:blipFill>
                          <a:blip r:embed="rId53" cstate="print"/>
                          <a:srcRect/>
                          <a:stretch>
                            <a:fillRect/>
                          </a:stretch>
                        </pic:blipFill>
                        <pic:spPr bwMode="auto">
                          <a:xfrm>
                            <a:off x="0" y="0"/>
                            <a:ext cx="1371600" cy="6934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0,65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ч) заполнение - стальные листы без огнезащитного покрытия; каркас - стальной, открытый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94460" cy="723900"/>
                  <wp:effectExtent l="19050" t="0" r="0" b="0"/>
                  <wp:docPr id="50" name="Рисунок 50" descr="http://www.himpark.ru/content/images/snip_11_2_80_table1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impark.ru/content/images/snip_11_2_80_table13_21.png"/>
                          <pic:cNvPicPr>
                            <a:picLocks noChangeAspect="1" noChangeArrowheads="1"/>
                          </pic:cNvPicPr>
                        </pic:nvPicPr>
                        <pic:blipFill>
                          <a:blip r:embed="rId54" cstate="print"/>
                          <a:srcRect/>
                          <a:stretch>
                            <a:fillRect/>
                          </a:stretch>
                        </pic:blipFill>
                        <pic:spPr bwMode="auto">
                          <a:xfrm>
                            <a:off x="0" y="0"/>
                            <a:ext cx="1394460" cy="7239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Предварительно напряженные из тяжелого бетона ребристые железобетонные плиты перекрытий или покрытий с подвесными потолками при минимальной толщине заполнения потолков B, указанной в графе 4, с открытым каркасом из тонкостенных стальных профилей: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заполнение - </w:t>
            </w:r>
            <w:proofErr w:type="spellStart"/>
            <w:r w:rsidRPr="00336604">
              <w:rPr>
                <w:rFonts w:ascii="Arial" w:eastAsia="Times New Roman" w:hAnsi="Arial" w:cs="Arial"/>
                <w:color w:val="4E4646"/>
                <w:sz w:val="16"/>
                <w:szCs w:val="16"/>
                <w:lang w:eastAsia="ru-RU"/>
              </w:rPr>
              <w:t>асбестоцементн</w:t>
            </w:r>
            <w:proofErr w:type="gramStart"/>
            <w:r w:rsidRPr="00336604">
              <w:rPr>
                <w:rFonts w:ascii="Arial" w:eastAsia="Times New Roman" w:hAnsi="Arial" w:cs="Arial"/>
                <w:color w:val="4E4646"/>
                <w:sz w:val="16"/>
                <w:szCs w:val="16"/>
                <w:lang w:eastAsia="ru-RU"/>
              </w:rPr>
              <w:t>о</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t xml:space="preserve"> перлитовые плиты</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94460" cy="807720"/>
                  <wp:effectExtent l="19050" t="0" r="0" b="0"/>
                  <wp:docPr id="51" name="Рисунок 51" descr="http://www.himpark.ru/content/images/snip_11_2_80_table1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impark.ru/content/images/snip_11_2_80_table13_22.png"/>
                          <pic:cNvPicPr>
                            <a:picLocks noChangeAspect="1" noChangeArrowheads="1"/>
                          </pic:cNvPicPr>
                        </pic:nvPicPr>
                        <pic:blipFill>
                          <a:blip r:embed="rId55" cstate="print"/>
                          <a:srcRect/>
                          <a:stretch>
                            <a:fillRect/>
                          </a:stretch>
                        </pic:blipFill>
                        <pic:spPr bwMode="auto">
                          <a:xfrm>
                            <a:off x="0" y="0"/>
                            <a:ext cx="1394460" cy="8077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заполнение - жесткие </w:t>
            </w:r>
            <w:proofErr w:type="spellStart"/>
            <w:r w:rsidRPr="00336604">
              <w:rPr>
                <w:rFonts w:ascii="Arial" w:eastAsia="Times New Roman" w:hAnsi="Arial" w:cs="Arial"/>
                <w:color w:val="4E4646"/>
                <w:sz w:val="16"/>
                <w:szCs w:val="16"/>
                <w:lang w:eastAsia="ru-RU"/>
              </w:rPr>
              <w:t>вермикулитовые</w:t>
            </w:r>
            <w:proofErr w:type="spellEnd"/>
            <w:r w:rsidRPr="00336604">
              <w:rPr>
                <w:rFonts w:ascii="Arial" w:eastAsia="Times New Roman" w:hAnsi="Arial" w:cs="Arial"/>
                <w:color w:val="4E4646"/>
                <w:sz w:val="16"/>
                <w:szCs w:val="16"/>
                <w:lang w:eastAsia="ru-RU"/>
              </w:rPr>
              <w:t xml:space="preserve"> плиты</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379220" cy="746760"/>
                  <wp:effectExtent l="19050" t="0" r="0" b="0"/>
                  <wp:docPr id="52" name="Рисунок 52" descr="http://www.himpark.ru/content/images/snip_11_2_80_table1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impark.ru/content/images/snip_11_2_80_table13_23.png"/>
                          <pic:cNvPicPr>
                            <a:picLocks noChangeAspect="1" noChangeArrowheads="1"/>
                          </pic:cNvPicPr>
                        </pic:nvPicPr>
                        <pic:blipFill>
                          <a:blip r:embed="rId56" cstate="print"/>
                          <a:srcRect/>
                          <a:stretch>
                            <a:fillRect/>
                          </a:stretch>
                        </pic:blipFill>
                        <pic:spPr bwMode="auto">
                          <a:xfrm>
                            <a:off x="0" y="0"/>
                            <a:ext cx="1379220" cy="7467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i/>
                <w:iCs/>
                <w:color w:val="4E4646"/>
                <w:sz w:val="16"/>
                <w:szCs w:val="16"/>
                <w:lang w:eastAsia="ru-RU"/>
              </w:rPr>
              <w:t>B</w:t>
            </w:r>
            <w:r w:rsidRPr="00336604">
              <w:rPr>
                <w:rFonts w:ascii="Arial" w:eastAsia="Times New Roman" w:hAnsi="Arial" w:cs="Arial"/>
                <w:color w:val="4E4646"/>
                <w:sz w:val="16"/>
                <w:lang w:eastAsia="ru-RU"/>
              </w:rPr>
              <w:t> </w:t>
            </w:r>
            <w:r w:rsidRPr="00336604">
              <w:rPr>
                <w:rFonts w:ascii="Arial" w:eastAsia="Times New Roman" w:hAnsi="Arial" w:cs="Arial"/>
                <w:color w:val="4E4646"/>
                <w:sz w:val="16"/>
                <w:szCs w:val="16"/>
                <w:lang w:eastAsia="ru-RU"/>
              </w:rPr>
              <w:t>= 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09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IV</w:t>
            </w:r>
          </w:p>
        </w:tc>
      </w:tr>
    </w:tbl>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ОГРАЖДАЮЩИЕ КОНСТРУКЦИИ С ПРИМЕНЕНИЕМ МЕТАЛЛА, ДРЕВЕСИНЫ, АСБЕСТОЦЕМЕНТА, ПЛАСТМАСС И ДРУГИХ ЭФФЕКТИВНЫХ МАТЕРИАЛОВ</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2.43. Пределы огнестойкости и распространения огня по ограждающим конструкциям с применением металла, древесины, асбестоцемента, пластмасс и других эффективных материалов приведены в табл.14, следует также учитывать данные, приведенные в табл.12 для стен и перегородок из древесины.</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2.44. При установлении пределов огнестойкости наружных стен из навесных панелей следует учитывать, что их предельное состояние по огнестойкости может наступить не только вследствие наступления предельного состояния по огнестойкости самих панелей, но и потери несущей способности конструкций, к которым крепятся панели - ригелей, элементов фахверка, перекрытий. Поэтому предел огнестойкости наружных стен из навесных панелей с металлическими обшивками, которые, как правило, применяются в сочетании с металлическим каркасом без огнезащиты, принят равным 0,25 ч, за исключением тех случаев, когда обрушение панелей происходит раньше (см. пп.1-5, табл.14).</w:t>
      </w:r>
      <w:r w:rsidRPr="00336604">
        <w:rPr>
          <w:rFonts w:ascii="Arial" w:eastAsia="Times New Roman" w:hAnsi="Arial" w:cs="Arial"/>
          <w:color w:val="4E4646"/>
          <w:sz w:val="16"/>
          <w:szCs w:val="16"/>
          <w:lang w:eastAsia="ru-RU"/>
        </w:rPr>
        <w:br/>
        <w:t xml:space="preserve">Если навесные панели стен крепятся к другим конструкциям, в том числе к металлическим конструкциям с огнезащитой, и узлы крепления защищены от воздействия огня, то предел огнестойкости таких стен должен быть установлен экспериментально. При установлении предела огнестойкости стен из навесных панелей допускается считать, что </w:t>
      </w:r>
      <w:r w:rsidRPr="00336604">
        <w:rPr>
          <w:rFonts w:ascii="Arial" w:eastAsia="Times New Roman" w:hAnsi="Arial" w:cs="Arial"/>
          <w:color w:val="4E4646"/>
          <w:sz w:val="16"/>
          <w:szCs w:val="16"/>
          <w:lang w:eastAsia="ru-RU"/>
        </w:rPr>
        <w:lastRenderedPageBreak/>
        <w:t>разрушение незащищенных от действия огня стальных элементов крепления, размеры которых принимаются на основании результатов расчета на прочность, происходит через 0,25 ч, а элементов крепления, размеры которых принимаются по конструктивным соображениям (без расчета), происходит через 0,5 ч.</w:t>
      </w:r>
    </w:p>
    <w:p w:rsidR="00336604" w:rsidRPr="00336604" w:rsidRDefault="00336604" w:rsidP="00336604">
      <w:pPr>
        <w:spacing w:after="120" w:line="192" w:lineRule="atLeast"/>
        <w:jc w:val="righ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Таблица 14</w:t>
      </w:r>
    </w:p>
    <w:tbl>
      <w:tblPr>
        <w:tblW w:w="9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
        <w:gridCol w:w="2322"/>
        <w:gridCol w:w="1770"/>
        <w:gridCol w:w="997"/>
        <w:gridCol w:w="1163"/>
        <w:gridCol w:w="968"/>
        <w:gridCol w:w="1686"/>
      </w:tblGrid>
      <w:tr w:rsidR="00336604" w:rsidRPr="00336604" w:rsidTr="00336604">
        <w:trPr>
          <w:trHeight w:val="102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Краткая характеристика конструкции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Схема конструкции (сечение)</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Размеры, B, см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огнестойкости, </w:t>
            </w:r>
            <w:proofErr w:type="gramStart"/>
            <w:r w:rsidRPr="00336604">
              <w:rPr>
                <w:rFonts w:ascii="Arial" w:eastAsia="Times New Roman" w:hAnsi="Arial" w:cs="Arial"/>
                <w:color w:val="4E4646"/>
                <w:sz w:val="16"/>
                <w:szCs w:val="16"/>
                <w:lang w:eastAsia="ru-RU"/>
              </w:rPr>
              <w:t>ч</w:t>
            </w:r>
            <w:proofErr w:type="gramEnd"/>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Предел </w:t>
            </w:r>
            <w:proofErr w:type="spellStart"/>
            <w:r w:rsidRPr="00336604">
              <w:rPr>
                <w:rFonts w:ascii="Arial" w:eastAsia="Times New Roman" w:hAnsi="Arial" w:cs="Arial"/>
                <w:color w:val="4E4646"/>
                <w:sz w:val="16"/>
                <w:szCs w:val="16"/>
                <w:lang w:eastAsia="ru-RU"/>
              </w:rPr>
              <w:t>распростр</w:t>
            </w:r>
            <w:proofErr w:type="gramStart"/>
            <w:r w:rsidRPr="00336604">
              <w:rPr>
                <w:rFonts w:ascii="Arial" w:eastAsia="Times New Roman" w:hAnsi="Arial" w:cs="Arial"/>
                <w:color w:val="4E4646"/>
                <w:sz w:val="16"/>
                <w:szCs w:val="16"/>
                <w:lang w:eastAsia="ru-RU"/>
              </w:rPr>
              <w:t>а</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br/>
              <w:t>нения огня, см</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Предельное состояние по огнестойкости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w:t>
            </w:r>
          </w:p>
        </w:tc>
      </w:tr>
      <w:tr w:rsidR="00336604" w:rsidRPr="00336604" w:rsidTr="00336604">
        <w:trPr>
          <w:trHeight w:val="25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r>
      <w:tr w:rsidR="00336604" w:rsidRPr="00336604" w:rsidTr="00336604">
        <w:trPr>
          <w:trHeight w:val="450"/>
          <w:tblCellSpacing w:w="15" w:type="dxa"/>
        </w:trPr>
        <w:tc>
          <w:tcPr>
            <w:tcW w:w="9150"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стены</w:t>
            </w:r>
          </w:p>
        </w:tc>
      </w:tr>
      <w:tr w:rsidR="00336604" w:rsidRPr="00336604" w:rsidTr="00336604">
        <w:trPr>
          <w:trHeight w:val="111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стены из навесных панелей с металлическими обшивками: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из трехслойных бескаркасных панелей со стальными профилированными обшивками в сочетании со сгораемыми пенопластовыми утеплителями (</w:t>
            </w:r>
            <w:proofErr w:type="gramStart"/>
            <w:r w:rsidRPr="00336604">
              <w:rPr>
                <w:rFonts w:ascii="Arial" w:eastAsia="Times New Roman" w:hAnsi="Arial" w:cs="Arial"/>
                <w:color w:val="4E4646"/>
                <w:sz w:val="16"/>
                <w:szCs w:val="16"/>
                <w:lang w:eastAsia="ru-RU"/>
              </w:rPr>
              <w:t>см</w:t>
            </w:r>
            <w:proofErr w:type="gramEnd"/>
            <w:r w:rsidRPr="00336604">
              <w:rPr>
                <w:rFonts w:ascii="Arial" w:eastAsia="Times New Roman" w:hAnsi="Arial" w:cs="Arial"/>
                <w:color w:val="4E4646"/>
                <w:sz w:val="16"/>
                <w:szCs w:val="16"/>
                <w:lang w:eastAsia="ru-RU"/>
              </w:rPr>
              <w:t>. п.2.44)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67740" cy="152400"/>
                  <wp:effectExtent l="19050" t="0" r="3810" b="0"/>
                  <wp:docPr id="53" name="Рисунок 53" descr="http://www.himpark.ru/content/images/snip_11_2_80_table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himpark.ru/content/images/snip_11_2_80_table14_1.png"/>
                          <pic:cNvPicPr>
                            <a:picLocks noChangeAspect="1" noChangeArrowheads="1"/>
                          </pic:cNvPicPr>
                        </pic:nvPicPr>
                        <pic:blipFill>
                          <a:blip r:embed="rId57" cstate="print"/>
                          <a:srcRect/>
                          <a:stretch>
                            <a:fillRect/>
                          </a:stretch>
                        </pic:blipFill>
                        <pic:spPr bwMode="auto">
                          <a:xfrm>
                            <a:off x="0" y="0"/>
                            <a:ext cx="967740" cy="1524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то же, в сочетании с </w:t>
            </w:r>
            <w:proofErr w:type="spellStart"/>
            <w:r w:rsidRPr="00336604">
              <w:rPr>
                <w:rFonts w:ascii="Arial" w:eastAsia="Times New Roman" w:hAnsi="Arial" w:cs="Arial"/>
                <w:color w:val="4E4646"/>
                <w:sz w:val="16"/>
                <w:szCs w:val="16"/>
                <w:lang w:eastAsia="ru-RU"/>
              </w:rPr>
              <w:t>трудносгораемыми</w:t>
            </w:r>
            <w:proofErr w:type="spellEnd"/>
            <w:r w:rsidRPr="00336604">
              <w:rPr>
                <w:rFonts w:ascii="Arial" w:eastAsia="Times New Roman" w:hAnsi="Arial" w:cs="Arial"/>
                <w:color w:val="4E4646"/>
                <w:sz w:val="16"/>
                <w:szCs w:val="16"/>
                <w:lang w:eastAsia="ru-RU"/>
              </w:rPr>
              <w:t xml:space="preserve"> пенопластовыми утеплителями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52500" cy="152400"/>
                  <wp:effectExtent l="19050" t="0" r="0" b="0"/>
                  <wp:docPr id="54" name="Рисунок 54" descr="http://www.himpark.ru/content/images/snip_11_2_80_table1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impark.ru/content/images/snip_11_2_80_table14_2.png"/>
                          <pic:cNvPicPr>
                            <a:picLocks noChangeAspect="1" noChangeArrowheads="1"/>
                          </pic:cNvPicPr>
                        </pic:nvPicPr>
                        <pic:blipFill>
                          <a:blip r:embed="rId58" cstate="print"/>
                          <a:srcRect/>
                          <a:stretch>
                            <a:fillRect/>
                          </a:stretch>
                        </pic:blipFill>
                        <pic:spPr bwMode="auto">
                          <a:xfrm>
                            <a:off x="0" y="0"/>
                            <a:ext cx="952500" cy="1524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то же, из трехслойных бескаркасных панелей с алюминиевыми профилированными обшивками в сочетании со сгораемыми пенопластовыми утеплителями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67740" cy="152400"/>
                  <wp:effectExtent l="19050" t="0" r="3810" b="0"/>
                  <wp:docPr id="55" name="Рисунок 55" descr="http://www.himpark.ru/content/images/snip_11_2_80_table1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himpark.ru/content/images/snip_11_2_80_table14_3.png"/>
                          <pic:cNvPicPr>
                            <a:picLocks noChangeAspect="1" noChangeArrowheads="1"/>
                          </pic:cNvPicPr>
                        </pic:nvPicPr>
                        <pic:blipFill>
                          <a:blip r:embed="rId59" cstate="print"/>
                          <a:srcRect/>
                          <a:stretch>
                            <a:fillRect/>
                          </a:stretch>
                        </pic:blipFill>
                        <pic:spPr bwMode="auto">
                          <a:xfrm>
                            <a:off x="0" y="0"/>
                            <a:ext cx="967740" cy="1524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0,13</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35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 то же, в сочетании с </w:t>
            </w:r>
            <w:proofErr w:type="spellStart"/>
            <w:r w:rsidRPr="00336604">
              <w:rPr>
                <w:rFonts w:ascii="Arial" w:eastAsia="Times New Roman" w:hAnsi="Arial" w:cs="Arial"/>
                <w:color w:val="4E4646"/>
                <w:sz w:val="16"/>
                <w:szCs w:val="16"/>
                <w:lang w:eastAsia="ru-RU"/>
              </w:rPr>
              <w:t>трудносгораемыми</w:t>
            </w:r>
            <w:proofErr w:type="spellEnd"/>
            <w:r w:rsidRPr="00336604">
              <w:rPr>
                <w:rFonts w:ascii="Arial" w:eastAsia="Times New Roman" w:hAnsi="Arial" w:cs="Arial"/>
                <w:color w:val="4E4646"/>
                <w:sz w:val="16"/>
                <w:szCs w:val="16"/>
                <w:lang w:eastAsia="ru-RU"/>
              </w:rPr>
              <w:t xml:space="preserve"> пенопластовыми утеплителями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29640" cy="175260"/>
                  <wp:effectExtent l="19050" t="0" r="3810" b="0"/>
                  <wp:docPr id="56" name="Рисунок 56" descr="http://www.himpark.ru/content/images/snip_11_2_80_table1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himpark.ru/content/images/snip_11_2_80_table14_4.png"/>
                          <pic:cNvPicPr>
                            <a:picLocks noChangeAspect="1" noChangeArrowheads="1"/>
                          </pic:cNvPicPr>
                        </pic:nvPicPr>
                        <pic:blipFill>
                          <a:blip r:embed="rId60" cstate="print"/>
                          <a:srcRect/>
                          <a:stretch>
                            <a:fillRect/>
                          </a:stretch>
                        </pic:blipFill>
                        <pic:spPr bwMode="auto">
                          <a:xfrm>
                            <a:off x="0" y="0"/>
                            <a:ext cx="92964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30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стены из навесных трехслойных панелей с наружной обшивкой из стального профилированного листа, внутренней - из древесноволокнистых плит с утеплителем из фенолоформальдегидного пенопласта ФРП-1 независимо от объемной массы последнего</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52500" cy="236220"/>
                  <wp:effectExtent l="19050" t="0" r="0" b="0"/>
                  <wp:docPr id="57" name="Рисунок 57" descr="http://www.himpark.ru/content/images/snip_11_2_80_table1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himpark.ru/content/images/snip_11_2_80_table14_5.png"/>
                          <pic:cNvPicPr>
                            <a:picLocks noChangeAspect="1" noChangeArrowheads="1"/>
                          </pic:cNvPicPr>
                        </pic:nvPicPr>
                        <pic:blipFill>
                          <a:blip r:embed="rId61" cstate="print"/>
                          <a:srcRect/>
                          <a:stretch>
                            <a:fillRect/>
                          </a:stretch>
                        </pic:blipFill>
                        <pic:spPr bwMode="auto">
                          <a:xfrm>
                            <a:off x="0" y="0"/>
                            <a:ext cx="952500" cy="2362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312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Наружные стены </w:t>
            </w:r>
            <w:proofErr w:type="gramStart"/>
            <w:r w:rsidRPr="00336604">
              <w:rPr>
                <w:rFonts w:ascii="Arial" w:eastAsia="Times New Roman" w:hAnsi="Arial" w:cs="Arial"/>
                <w:color w:val="4E4646"/>
                <w:sz w:val="16"/>
                <w:szCs w:val="16"/>
                <w:lang w:eastAsia="ru-RU"/>
              </w:rPr>
              <w:t>из навесных трехслойных панелей с наружной обшивкой из стального профилированного листа с внутренней обшивкой из асбестоцементных листов</w:t>
            </w:r>
            <w:proofErr w:type="gramEnd"/>
            <w:r w:rsidRPr="00336604">
              <w:rPr>
                <w:rFonts w:ascii="Arial" w:eastAsia="Times New Roman" w:hAnsi="Arial" w:cs="Arial"/>
                <w:color w:val="4E4646"/>
                <w:sz w:val="16"/>
                <w:szCs w:val="16"/>
                <w:lang w:eastAsia="ru-RU"/>
              </w:rPr>
              <w:t xml:space="preserve"> и утеплителем из полиуретанового пенопласта рецептуры ППУ-317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83920" cy="243840"/>
                  <wp:effectExtent l="19050" t="0" r="0" b="0"/>
                  <wp:docPr id="58" name="Рисунок 58" descr="http://www.himpark.ru/content/images/snip_11_2_80_table1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himpark.ru/content/images/snip_11_2_80_table14_6.png"/>
                          <pic:cNvPicPr>
                            <a:picLocks noChangeAspect="1" noChangeArrowheads="1"/>
                          </pic:cNvPicPr>
                        </pic:nvPicPr>
                        <pic:blipFill>
                          <a:blip r:embed="rId62" cstate="print"/>
                          <a:srcRect/>
                          <a:stretch>
                            <a:fillRect/>
                          </a:stretch>
                        </pic:blipFill>
                        <pic:spPr bwMode="auto">
                          <a:xfrm>
                            <a:off x="0" y="0"/>
                            <a:ext cx="883920" cy="2438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4,6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21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металлические стены зданий послойной сборки с утеплителем из стекл</w:t>
            </w:r>
            <w:proofErr w:type="gramStart"/>
            <w:r w:rsidRPr="00336604">
              <w:rPr>
                <w:rFonts w:ascii="Arial" w:eastAsia="Times New Roman" w:hAnsi="Arial" w:cs="Arial"/>
                <w:color w:val="4E4646"/>
                <w:sz w:val="16"/>
                <w:szCs w:val="16"/>
                <w:lang w:eastAsia="ru-RU"/>
              </w:rPr>
              <w:t>о-</w:t>
            </w:r>
            <w:proofErr w:type="gramEnd"/>
            <w:r w:rsidRPr="00336604">
              <w:rPr>
                <w:rFonts w:ascii="Arial" w:eastAsia="Times New Roman" w:hAnsi="Arial" w:cs="Arial"/>
                <w:color w:val="4E4646"/>
                <w:sz w:val="16"/>
                <w:szCs w:val="16"/>
                <w:lang w:eastAsia="ru-RU"/>
              </w:rPr>
              <w:t xml:space="preserve"> и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в том числе повышенной жесткости, и внутренней облицовкой из несгораемых материалов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22020" cy="243840"/>
                  <wp:effectExtent l="19050" t="0" r="0" b="0"/>
                  <wp:docPr id="59" name="Рисунок 59" descr="http://www.himpark.ru/content/images/snip_11_2_80_table1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himpark.ru/content/images/snip_11_2_80_table14_7.png"/>
                          <pic:cNvPicPr>
                            <a:picLocks noChangeAspect="1" noChangeArrowheads="1"/>
                          </pic:cNvPicPr>
                        </pic:nvPicPr>
                        <pic:blipFill>
                          <a:blip r:embed="rId63" cstate="print"/>
                          <a:srcRect/>
                          <a:stretch>
                            <a:fillRect/>
                          </a:stretch>
                        </pic:blipFill>
                        <pic:spPr bwMode="auto">
                          <a:xfrm>
                            <a:off x="0" y="0"/>
                            <a:ext cx="922020" cy="2438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5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Наружные металлические стены из навесных двухслойных панелей с внутренней облицовкой из несгораемых 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материалов и утеплителем из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пенопластов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60120" cy="228600"/>
                  <wp:effectExtent l="19050" t="0" r="0" b="0"/>
                  <wp:docPr id="60" name="Рисунок 60" descr="http://www.himpark.ru/content/images/snip_11_2_80_table1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himpark.ru/content/images/snip_11_2_80_table14_8.png"/>
                          <pic:cNvPicPr>
                            <a:picLocks noChangeAspect="1" noChangeArrowheads="1"/>
                          </pic:cNvPicPr>
                        </pic:nvPicPr>
                        <pic:blipFill>
                          <a:blip r:embed="rId64" cstate="print"/>
                          <a:srcRect/>
                          <a:stretch>
                            <a:fillRect/>
                          </a:stretch>
                        </pic:blipFill>
                        <pic:spPr bwMode="auto">
                          <a:xfrm>
                            <a:off x="0" y="0"/>
                            <a:ext cx="960120" cy="2286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33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Наружные стены из навесных асбестоцементных </w:t>
            </w:r>
            <w:proofErr w:type="spellStart"/>
            <w:r w:rsidRPr="00336604">
              <w:rPr>
                <w:rFonts w:ascii="Arial" w:eastAsia="Times New Roman" w:hAnsi="Arial" w:cs="Arial"/>
                <w:color w:val="4E4646"/>
                <w:sz w:val="16"/>
                <w:szCs w:val="16"/>
                <w:lang w:eastAsia="ru-RU"/>
              </w:rPr>
              <w:t>экструзионных</w:t>
            </w:r>
            <w:proofErr w:type="spellEnd"/>
            <w:r w:rsidRPr="00336604">
              <w:rPr>
                <w:rFonts w:ascii="Arial" w:eastAsia="Times New Roman" w:hAnsi="Arial" w:cs="Arial"/>
                <w:color w:val="4E4646"/>
                <w:sz w:val="16"/>
                <w:szCs w:val="16"/>
                <w:lang w:eastAsia="ru-RU"/>
              </w:rPr>
              <w:t xml:space="preserve"> панелей пустотных и с заполнением пустот </w:t>
            </w:r>
            <w:proofErr w:type="spellStart"/>
            <w:r w:rsidRPr="00336604">
              <w:rPr>
                <w:rFonts w:ascii="Arial" w:eastAsia="Times New Roman" w:hAnsi="Arial" w:cs="Arial"/>
                <w:color w:val="4E4646"/>
                <w:sz w:val="16"/>
                <w:szCs w:val="16"/>
                <w:lang w:eastAsia="ru-RU"/>
              </w:rPr>
              <w:t>минераловатными</w:t>
            </w:r>
            <w:proofErr w:type="spellEnd"/>
            <w:r w:rsidRPr="00336604">
              <w:rPr>
                <w:rFonts w:ascii="Arial" w:eastAsia="Times New Roman" w:hAnsi="Arial" w:cs="Arial"/>
                <w:color w:val="4E4646"/>
                <w:sz w:val="16"/>
                <w:szCs w:val="16"/>
                <w:lang w:eastAsia="ru-RU"/>
              </w:rPr>
              <w:t xml:space="preserve"> плитами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38200" cy="198120"/>
                  <wp:effectExtent l="19050" t="0" r="0" b="0"/>
                  <wp:docPr id="61" name="Рисунок 61" descr="http://www.himpark.ru/content/images/snip_11_2_80_table1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himpark.ru/content/images/snip_11_2_80_table14_9.png"/>
                          <pic:cNvPicPr>
                            <a:picLocks noChangeAspect="1" noChangeArrowheads="1"/>
                          </pic:cNvPicPr>
                        </pic:nvPicPr>
                        <pic:blipFill>
                          <a:blip r:embed="rId65" cstate="print"/>
                          <a:srcRect/>
                          <a:stretch>
                            <a:fillRect/>
                          </a:stretch>
                        </pic:blipFill>
                        <pic:spPr bwMode="auto">
                          <a:xfrm>
                            <a:off x="0" y="0"/>
                            <a:ext cx="83820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102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стены из навесных трехслойных каркасных панелей с обшивками из асбестоцементных листов толщиной 10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217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с каркасом из асбестоцементных профилей и утеплителем из несгораемых или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при креплении обшивок к каркасу стальными винтами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059180" cy="228600"/>
                  <wp:effectExtent l="19050" t="0" r="7620" b="0"/>
                  <wp:docPr id="62" name="Рисунок 62" descr="http://www.himpark.ru/content/images/snip_11_2_80_table14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himpark.ru/content/images/snip_11_2_80_table14_10.png"/>
                          <pic:cNvPicPr>
                            <a:picLocks noChangeAspect="1" noChangeArrowheads="1"/>
                          </pic:cNvPicPr>
                        </pic:nvPicPr>
                        <pic:blipFill>
                          <a:blip r:embed="rId66" cstate="print"/>
                          <a:srcRect/>
                          <a:stretch>
                            <a:fillRect/>
                          </a:stretch>
                        </pic:blipFill>
                        <pic:spPr bwMode="auto">
                          <a:xfrm>
                            <a:off x="0" y="0"/>
                            <a:ext cx="1059180" cy="2286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58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то же, с утеплителем из полистирольного пенопласта ПСВС</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028700" cy="228600"/>
                  <wp:effectExtent l="19050" t="0" r="0" b="0"/>
                  <wp:docPr id="63" name="Рисунок 63" descr="http://www.himpark.ru/content/images/snip_11_2_80_table1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himpark.ru/content/images/snip_11_2_80_table14_11.png"/>
                          <pic:cNvPicPr>
                            <a:picLocks noChangeAspect="1" noChangeArrowheads="1"/>
                          </pic:cNvPicPr>
                        </pic:nvPicPr>
                        <pic:blipFill>
                          <a:blip r:embed="rId67"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78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в) с деревянным каркасом и с утеплителем из несгораемых или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материалов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30580" cy="190500"/>
                  <wp:effectExtent l="19050" t="0" r="7620" b="0"/>
                  <wp:docPr id="64" name="Рисунок 64" descr="http://www.himpark.ru/content/images/snip_11_2_80_table1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himpark.ru/content/images/snip_11_2_80_table14_12.png"/>
                          <pic:cNvPicPr>
                            <a:picLocks noChangeAspect="1" noChangeArrowheads="1"/>
                          </pic:cNvPicPr>
                        </pic:nvPicPr>
                        <pic:blipFill>
                          <a:blip r:embed="rId68" cstate="print"/>
                          <a:srcRect/>
                          <a:stretch>
                            <a:fillRect/>
                          </a:stretch>
                        </pic:blipFill>
                        <pic:spPr bwMode="auto">
                          <a:xfrm>
                            <a:off x="0" y="0"/>
                            <a:ext cx="830580" cy="1905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 с металлическим каркасом без утеплителя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22960" cy="198120"/>
                  <wp:effectExtent l="19050" t="0" r="0" b="0"/>
                  <wp:docPr id="65" name="Рисунок 65" descr="http://www.himpark.ru/content/images/snip_11_2_80_table1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himpark.ru/content/images/snip_11_2_80_table14_13.png"/>
                          <pic:cNvPicPr>
                            <a:picLocks noChangeAspect="1" noChangeArrowheads="1"/>
                          </pic:cNvPicPr>
                        </pic:nvPicPr>
                        <pic:blipFill>
                          <a:blip r:embed="rId69" cstate="print"/>
                          <a:srcRect/>
                          <a:stretch>
                            <a:fillRect/>
                          </a:stretch>
                        </pic:blipFill>
                        <pic:spPr bwMode="auto">
                          <a:xfrm>
                            <a:off x="0" y="0"/>
                            <a:ext cx="82296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д</w:t>
            </w:r>
            <w:proofErr w:type="spellEnd"/>
            <w:r w:rsidRPr="00336604">
              <w:rPr>
                <w:rFonts w:ascii="Arial" w:eastAsia="Times New Roman" w:hAnsi="Arial" w:cs="Arial"/>
                <w:color w:val="4E4646"/>
                <w:sz w:val="16"/>
                <w:szCs w:val="16"/>
                <w:lang w:eastAsia="ru-RU"/>
              </w:rPr>
              <w:t>) по ГОСТ 18128-82</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Наружные стены из навесных панелей с наружной обшивкой из полиэфирного стеклопластика ПН-1C или ПН-67, с внутренней обшивкой из двух листов гипсокартонных по 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и с утеплителем из фенолоформальдегидного пенопласта марки ФРП-1 (при расположении панелей в железобетонных и кирпичных лоджиях)</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44880" cy="243840"/>
                  <wp:effectExtent l="19050" t="0" r="7620" b="0"/>
                  <wp:docPr id="66" name="Рисунок 66" descr="http://www.himpark.ru/content/images/snip_11_2_80_table14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himpark.ru/content/images/snip_11_2_80_table14_14.png"/>
                          <pic:cNvPicPr>
                            <a:picLocks noChangeAspect="1" noChangeArrowheads="1"/>
                          </pic:cNvPicPr>
                        </pic:nvPicPr>
                        <pic:blipFill>
                          <a:blip r:embed="rId70" cstate="print"/>
                          <a:srcRect/>
                          <a:stretch>
                            <a:fillRect/>
                          </a:stretch>
                        </pic:blipFill>
                        <pic:spPr bwMode="auto">
                          <a:xfrm>
                            <a:off x="0" y="0"/>
                            <a:ext cx="944880" cy="2438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Наружные стены из навесных трехслойных панелей с обшивками из асбестоцементных листов и утеплителем из плит прессованной рисовой соломы (</w:t>
            </w:r>
            <w:proofErr w:type="spellStart"/>
            <w:r w:rsidRPr="00336604">
              <w:rPr>
                <w:rFonts w:ascii="Arial" w:eastAsia="Times New Roman" w:hAnsi="Arial" w:cs="Arial"/>
                <w:color w:val="4E4646"/>
                <w:sz w:val="16"/>
                <w:szCs w:val="16"/>
                <w:lang w:eastAsia="ru-RU"/>
              </w:rPr>
              <w:t>риплит</w:t>
            </w:r>
            <w:proofErr w:type="spellEnd"/>
            <w:r w:rsidRPr="00336604">
              <w:rPr>
                <w:rFonts w:ascii="Arial" w:eastAsia="Times New Roman" w:hAnsi="Arial" w:cs="Arial"/>
                <w:color w:val="4E4646"/>
                <w:sz w:val="16"/>
                <w:szCs w:val="16"/>
                <w:lang w:eastAsia="ru-RU"/>
              </w:rPr>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1021080" cy="220980"/>
                  <wp:effectExtent l="19050" t="0" r="7620" b="0"/>
                  <wp:docPr id="67" name="Рисунок 67" descr="http://www.himpark.ru/content/images/snip_11_2_80_table14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himpark.ru/content/images/snip_11_2_80_table14_15.png"/>
                          <pic:cNvPicPr>
                            <a:picLocks noChangeAspect="1" noChangeArrowheads="1"/>
                          </pic:cNvPicPr>
                        </pic:nvPicPr>
                        <pic:blipFill>
                          <a:blip r:embed="rId71" cstate="print"/>
                          <a:srcRect/>
                          <a:stretch>
                            <a:fillRect/>
                          </a:stretch>
                        </pic:blipFill>
                        <pic:spPr bwMode="auto">
                          <a:xfrm>
                            <a:off x="0" y="0"/>
                            <a:ext cx="1021080" cy="2209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Наружные и внутренние стены из </w:t>
            </w:r>
            <w:proofErr w:type="spellStart"/>
            <w:r w:rsidRPr="00336604">
              <w:rPr>
                <w:rFonts w:ascii="Arial" w:eastAsia="Times New Roman" w:hAnsi="Arial" w:cs="Arial"/>
                <w:color w:val="4E4646"/>
                <w:sz w:val="16"/>
                <w:szCs w:val="16"/>
                <w:lang w:eastAsia="ru-RU"/>
              </w:rPr>
              <w:t>арболита</w:t>
            </w:r>
            <w:proofErr w:type="spellEnd"/>
            <w:r w:rsidRPr="00336604">
              <w:rPr>
                <w:rFonts w:ascii="Arial" w:eastAsia="Times New Roman" w:hAnsi="Arial" w:cs="Arial"/>
                <w:color w:val="4E4646"/>
                <w:sz w:val="16"/>
                <w:szCs w:val="16"/>
                <w:lang w:eastAsia="ru-RU"/>
              </w:rPr>
              <w:t xml:space="preserve"> марки М- 25, объемной массой 650 кг/м3, оштукатуренные цементно-песчаным с двух сторон раствором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29640" cy="243840"/>
                  <wp:effectExtent l="19050" t="0" r="3810" b="0"/>
                  <wp:docPr id="68" name="Рисунок 68" descr="http://www.himpark.ru/content/images/snip_11_2_80_table14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himpark.ru/content/images/snip_11_2_80_table14_16.png"/>
                          <pic:cNvPicPr>
                            <a:picLocks noChangeAspect="1" noChangeArrowheads="1"/>
                          </pic:cNvPicPr>
                        </pic:nvPicPr>
                        <pic:blipFill>
                          <a:blip r:embed="rId72" cstate="print"/>
                          <a:srcRect/>
                          <a:stretch>
                            <a:fillRect/>
                          </a:stretch>
                        </pic:blipFill>
                        <pic:spPr bwMode="auto">
                          <a:xfrm>
                            <a:off x="0" y="0"/>
                            <a:ext cx="929640" cy="2438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25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r w:rsidR="00336604" w:rsidRPr="00336604" w:rsidTr="00336604">
        <w:trPr>
          <w:trHeight w:val="450"/>
          <w:tblCellSpacing w:w="15" w:type="dxa"/>
        </w:trPr>
        <w:tc>
          <w:tcPr>
            <w:tcW w:w="9150"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Перегородки</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Перегородки фибролитовые или гипсошлаковые с деревянным каркасом, оштукатуренные с двух сторон цементно-песчаным раствором с толщиной слоя не менее 1,5 см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14400" cy="236220"/>
                  <wp:effectExtent l="19050" t="0" r="0" b="0"/>
                  <wp:docPr id="69" name="Рисунок 69" descr="http://www.himpark.ru/content/images/snip_11_2_80_table14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himpark.ru/content/images/snip_11_2_80_table14_17.png"/>
                          <pic:cNvPicPr>
                            <a:picLocks noChangeAspect="1" noChangeArrowheads="1"/>
                          </pic:cNvPicPr>
                        </pic:nvPicPr>
                        <pic:blipFill>
                          <a:blip r:embed="rId73" cstate="print"/>
                          <a:srcRect/>
                          <a:stretch>
                            <a:fillRect/>
                          </a:stretch>
                        </pic:blipFill>
                        <pic:spPr bwMode="auto">
                          <a:xfrm>
                            <a:off x="0" y="0"/>
                            <a:ext cx="914400" cy="2362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гипсовые и </w:t>
            </w:r>
            <w:proofErr w:type="spellStart"/>
            <w:r w:rsidRPr="00336604">
              <w:rPr>
                <w:rFonts w:ascii="Arial" w:eastAsia="Times New Roman" w:hAnsi="Arial" w:cs="Arial"/>
                <w:color w:val="4E4646"/>
                <w:sz w:val="16"/>
                <w:szCs w:val="16"/>
                <w:lang w:eastAsia="ru-RU"/>
              </w:rPr>
              <w:t>гипсоволокнистые</w:t>
            </w:r>
            <w:proofErr w:type="spellEnd"/>
            <w:r w:rsidRPr="00336604">
              <w:rPr>
                <w:rFonts w:ascii="Arial" w:eastAsia="Times New Roman" w:hAnsi="Arial" w:cs="Arial"/>
                <w:color w:val="4E4646"/>
                <w:sz w:val="16"/>
                <w:szCs w:val="16"/>
                <w:lang w:eastAsia="ru-RU"/>
              </w:rPr>
              <w:t xml:space="preserve"> при содержании равномерно распределенных по объему конструкций органических веществ до 8% по массе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91540" cy="160020"/>
                  <wp:effectExtent l="19050" t="0" r="3810" b="0"/>
                  <wp:docPr id="70" name="Рисунок 70" descr="http://www.himpark.ru/content/images/snip_11_2_80_table14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himpark.ru/content/images/snip_11_2_80_table14_18.png"/>
                          <pic:cNvPicPr>
                            <a:picLocks noChangeAspect="1" noChangeArrowheads="1"/>
                          </pic:cNvPicPr>
                        </pic:nvPicPr>
                        <pic:blipFill>
                          <a:blip r:embed="rId74" cstate="print"/>
                          <a:srcRect/>
                          <a:stretch>
                            <a:fillRect/>
                          </a:stretch>
                        </pic:blipFill>
                        <pic:spPr bwMode="auto">
                          <a:xfrm>
                            <a:off x="0" y="0"/>
                            <a:ext cx="891540" cy="1600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r w:rsidRPr="00336604">
              <w:rPr>
                <w:rFonts w:ascii="Arial" w:eastAsia="Times New Roman" w:hAnsi="Arial" w:cs="Arial"/>
                <w:color w:val="4E4646"/>
                <w:sz w:val="16"/>
                <w:szCs w:val="16"/>
                <w:lang w:eastAsia="ru-RU"/>
              </w:rPr>
              <w:br/>
              <w:t>8</w:t>
            </w:r>
            <w:r w:rsidRPr="00336604">
              <w:rPr>
                <w:rFonts w:ascii="Arial" w:eastAsia="Times New Roman" w:hAnsi="Arial" w:cs="Arial"/>
                <w:color w:val="4E4646"/>
                <w:sz w:val="16"/>
                <w:szCs w:val="16"/>
                <w:lang w:eastAsia="ru-RU"/>
              </w:rPr>
              <w:br/>
              <w:t>10</w:t>
            </w:r>
            <w:r w:rsidRPr="00336604">
              <w:rPr>
                <w:rFonts w:ascii="Arial" w:eastAsia="Times New Roman" w:hAnsi="Arial" w:cs="Arial"/>
                <w:color w:val="4E4646"/>
                <w:sz w:val="16"/>
                <w:szCs w:val="16"/>
                <w:lang w:eastAsia="ru-RU"/>
              </w:rPr>
              <w:br/>
              <w:t>11</w:t>
            </w:r>
            <w:r w:rsidRPr="00336604">
              <w:rPr>
                <w:rFonts w:ascii="Arial" w:eastAsia="Times New Roman" w:hAnsi="Arial" w:cs="Arial"/>
                <w:color w:val="4E4646"/>
                <w:sz w:val="16"/>
                <w:szCs w:val="16"/>
                <w:lang w:eastAsia="ru-RU"/>
              </w:rPr>
              <w:br/>
              <w:t>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w:t>
            </w:r>
            <w:r w:rsidRPr="00336604">
              <w:rPr>
                <w:rFonts w:ascii="Arial" w:eastAsia="Times New Roman" w:hAnsi="Arial" w:cs="Arial"/>
                <w:color w:val="4E4646"/>
                <w:sz w:val="16"/>
                <w:szCs w:val="16"/>
                <w:lang w:eastAsia="ru-RU"/>
              </w:rPr>
              <w:br/>
              <w:t>2,2</w:t>
            </w:r>
            <w:r w:rsidRPr="00336604">
              <w:rPr>
                <w:rFonts w:ascii="Arial" w:eastAsia="Times New Roman" w:hAnsi="Arial" w:cs="Arial"/>
                <w:color w:val="4E4646"/>
                <w:sz w:val="16"/>
                <w:szCs w:val="16"/>
                <w:lang w:eastAsia="ru-RU"/>
              </w:rPr>
              <w:br/>
              <w:t>2,7</w:t>
            </w:r>
            <w:r w:rsidRPr="00336604">
              <w:rPr>
                <w:rFonts w:ascii="Arial" w:eastAsia="Times New Roman" w:hAnsi="Arial" w:cs="Arial"/>
                <w:color w:val="4E4646"/>
                <w:sz w:val="16"/>
                <w:szCs w:val="16"/>
                <w:lang w:eastAsia="ru-RU"/>
              </w:rPr>
              <w:br/>
              <w:t>3</w:t>
            </w:r>
            <w:r w:rsidRPr="00336604">
              <w:rPr>
                <w:rFonts w:ascii="Arial" w:eastAsia="Times New Roman" w:hAnsi="Arial" w:cs="Arial"/>
                <w:color w:val="4E4646"/>
                <w:sz w:val="16"/>
                <w:szCs w:val="16"/>
                <w:lang w:eastAsia="ru-RU"/>
              </w:rPr>
              <w:b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r w:rsidRPr="00336604">
              <w:rPr>
                <w:rFonts w:ascii="Arial" w:eastAsia="Times New Roman" w:hAnsi="Arial" w:cs="Arial"/>
                <w:color w:val="4E4646"/>
                <w:sz w:val="16"/>
                <w:szCs w:val="16"/>
                <w:lang w:eastAsia="ru-RU"/>
              </w:rPr>
              <w:br/>
              <w:t>0</w:t>
            </w:r>
            <w:r w:rsidRPr="00336604">
              <w:rPr>
                <w:rFonts w:ascii="Arial" w:eastAsia="Times New Roman" w:hAnsi="Arial" w:cs="Arial"/>
                <w:color w:val="4E4646"/>
                <w:sz w:val="16"/>
                <w:szCs w:val="16"/>
                <w:lang w:eastAsia="ru-RU"/>
              </w:rPr>
              <w:br/>
              <w:t>0</w:t>
            </w:r>
            <w:r w:rsidRPr="00336604">
              <w:rPr>
                <w:rFonts w:ascii="Arial" w:eastAsia="Times New Roman" w:hAnsi="Arial" w:cs="Arial"/>
                <w:color w:val="4E4646"/>
                <w:sz w:val="16"/>
                <w:szCs w:val="16"/>
                <w:lang w:eastAsia="ru-RU"/>
              </w:rPr>
              <w:br/>
              <w:t>0</w:t>
            </w:r>
            <w:r w:rsidRPr="00336604">
              <w:rPr>
                <w:rFonts w:ascii="Arial" w:eastAsia="Times New Roman" w:hAnsi="Arial" w:cs="Arial"/>
                <w:color w:val="4E4646"/>
                <w:sz w:val="16"/>
                <w:szCs w:val="16"/>
                <w:lang w:eastAsia="ru-RU"/>
              </w:rPr>
              <w:b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пустотелых стеклянных блоков, </w:t>
            </w:r>
            <w:proofErr w:type="spellStart"/>
            <w:r w:rsidRPr="00336604">
              <w:rPr>
                <w:rFonts w:ascii="Arial" w:eastAsia="Times New Roman" w:hAnsi="Arial" w:cs="Arial"/>
                <w:color w:val="4E4646"/>
                <w:sz w:val="16"/>
                <w:szCs w:val="16"/>
                <w:lang w:eastAsia="ru-RU"/>
              </w:rPr>
              <w:t>стеклопрофилита</w:t>
            </w:r>
            <w:proofErr w:type="spellEnd"/>
            <w:r w:rsidRPr="00336604">
              <w:rPr>
                <w:rFonts w:ascii="Arial" w:eastAsia="Times New Roman" w:hAnsi="Arial" w:cs="Arial"/>
                <w:color w:val="4E4646"/>
                <w:sz w:val="16"/>
                <w:szCs w:val="16"/>
                <w:lang w:eastAsia="ru-RU"/>
              </w:rPr>
              <w:t xml:space="preserve">, в том числе при заполнении пустот </w:t>
            </w:r>
            <w:proofErr w:type="spellStart"/>
            <w:r w:rsidRPr="00336604">
              <w:rPr>
                <w:rFonts w:ascii="Arial" w:eastAsia="Times New Roman" w:hAnsi="Arial" w:cs="Arial"/>
                <w:color w:val="4E4646"/>
                <w:sz w:val="16"/>
                <w:szCs w:val="16"/>
                <w:lang w:eastAsia="ru-RU"/>
              </w:rPr>
              <w:t>минераловатными</w:t>
            </w:r>
            <w:proofErr w:type="spellEnd"/>
            <w:r w:rsidRPr="00336604">
              <w:rPr>
                <w:rFonts w:ascii="Arial" w:eastAsia="Times New Roman" w:hAnsi="Arial" w:cs="Arial"/>
                <w:color w:val="4E4646"/>
                <w:sz w:val="16"/>
                <w:szCs w:val="16"/>
                <w:lang w:eastAsia="ru-RU"/>
              </w:rPr>
              <w:t xml:space="preserve"> плитами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76300" cy="152400"/>
                  <wp:effectExtent l="19050" t="0" r="0" b="0"/>
                  <wp:docPr id="71" name="Рисунок 71" descr="http://www.himpark.ru/content/images/snip_11_2_80_table14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himpark.ru/content/images/snip_11_2_80_table14_19.png"/>
                          <pic:cNvPicPr>
                            <a:picLocks noChangeAspect="1" noChangeArrowheads="1"/>
                          </pic:cNvPicPr>
                        </pic:nvPicPr>
                        <pic:blipFill>
                          <a:blip r:embed="rId75" cstate="print"/>
                          <a:srcRect/>
                          <a:stretch>
                            <a:fillRect/>
                          </a:stretch>
                        </pic:blipFill>
                        <pic:spPr bwMode="auto">
                          <a:xfrm>
                            <a:off x="0" y="0"/>
                            <a:ext cx="876300" cy="1524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асбестоцементных </w:t>
            </w:r>
            <w:proofErr w:type="spellStart"/>
            <w:r w:rsidRPr="00336604">
              <w:rPr>
                <w:rFonts w:ascii="Arial" w:eastAsia="Times New Roman" w:hAnsi="Arial" w:cs="Arial"/>
                <w:color w:val="4E4646"/>
                <w:sz w:val="16"/>
                <w:szCs w:val="16"/>
                <w:lang w:eastAsia="ru-RU"/>
              </w:rPr>
              <w:t>экструзионных</w:t>
            </w:r>
            <w:proofErr w:type="spellEnd"/>
            <w:r w:rsidRPr="00336604">
              <w:rPr>
                <w:rFonts w:ascii="Arial" w:eastAsia="Times New Roman" w:hAnsi="Arial" w:cs="Arial"/>
                <w:color w:val="4E4646"/>
                <w:sz w:val="16"/>
                <w:szCs w:val="16"/>
                <w:lang w:eastAsia="ru-RU"/>
              </w:rPr>
              <w:t xml:space="preserve"> панелей, с затиркой стыков </w:t>
            </w:r>
            <w:proofErr w:type="spellStart"/>
            <w:r w:rsidRPr="00336604">
              <w:rPr>
                <w:rFonts w:ascii="Arial" w:eastAsia="Times New Roman" w:hAnsi="Arial" w:cs="Arial"/>
                <w:color w:val="4E4646"/>
                <w:sz w:val="16"/>
                <w:szCs w:val="16"/>
                <w:lang w:eastAsia="ru-RU"/>
              </w:rPr>
              <w:t>цементн</w:t>
            </w:r>
            <w:proofErr w:type="gramStart"/>
            <w:r w:rsidRPr="00336604">
              <w:rPr>
                <w:rFonts w:ascii="Arial" w:eastAsia="Times New Roman" w:hAnsi="Arial" w:cs="Arial"/>
                <w:color w:val="4E4646"/>
                <w:sz w:val="16"/>
                <w:szCs w:val="16"/>
                <w:lang w:eastAsia="ru-RU"/>
              </w:rPr>
              <w:t>о</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t xml:space="preserve"> песчаным раствором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44880" cy="266700"/>
                  <wp:effectExtent l="19050" t="0" r="7620" b="0"/>
                  <wp:docPr id="72" name="Рисунок 72" descr="http://www.himpark.ru/content/images/snip_11_2_80_table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himpark.ru/content/images/snip_11_2_80_table14_20.png"/>
                          <pic:cNvPicPr>
                            <a:picLocks noChangeAspect="1" noChangeArrowheads="1"/>
                          </pic:cNvPicPr>
                        </pic:nvPicPr>
                        <pic:blipFill>
                          <a:blip r:embed="rId76" cstate="print"/>
                          <a:srcRect/>
                          <a:stretch>
                            <a:fillRect/>
                          </a:stretch>
                        </pic:blipFill>
                        <pic:spPr bwMode="auto">
                          <a:xfrm>
                            <a:off x="0" y="0"/>
                            <a:ext cx="944880" cy="2667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пустотные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12</w:t>
            </w:r>
            <w:r w:rsidRPr="00336604">
              <w:rPr>
                <w:rFonts w:ascii="Arial" w:eastAsia="Times New Roman" w:hAnsi="Arial" w:cs="Arial"/>
                <w:color w:val="4E4646"/>
                <w:sz w:val="16"/>
                <w:szCs w:val="16"/>
                <w:lang w:eastAsia="ru-RU"/>
              </w:rPr>
              <w:br/>
              <w:t>12</w:t>
            </w:r>
            <w:r w:rsidRPr="00336604">
              <w:rPr>
                <w:rFonts w:ascii="Arial" w:eastAsia="Times New Roman" w:hAnsi="Arial" w:cs="Arial"/>
                <w:color w:val="4E4646"/>
                <w:sz w:val="16"/>
                <w:szCs w:val="16"/>
                <w:lang w:eastAsia="ru-RU"/>
              </w:rPr>
              <w:br/>
              <w:t>&gt;12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r w:rsidRPr="00336604">
              <w:rPr>
                <w:rFonts w:ascii="Arial" w:eastAsia="Times New Roman" w:hAnsi="Arial" w:cs="Arial"/>
                <w:color w:val="4E4646"/>
                <w:sz w:val="16"/>
                <w:szCs w:val="16"/>
                <w:lang w:eastAsia="ru-RU"/>
              </w:rPr>
              <w:br/>
              <w:t>0,75</w:t>
            </w:r>
            <w:r w:rsidRPr="00336604">
              <w:rPr>
                <w:rFonts w:ascii="Arial" w:eastAsia="Times New Roman" w:hAnsi="Arial" w:cs="Arial"/>
                <w:color w:val="4E4646"/>
                <w:sz w:val="16"/>
                <w:szCs w:val="16"/>
                <w:lang w:eastAsia="ru-RU"/>
              </w:rPr>
              <w:b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r w:rsidRPr="00336604">
              <w:rPr>
                <w:rFonts w:ascii="Arial" w:eastAsia="Times New Roman" w:hAnsi="Arial" w:cs="Arial"/>
                <w:color w:val="4E4646"/>
                <w:sz w:val="16"/>
                <w:szCs w:val="16"/>
                <w:lang w:eastAsia="ru-RU"/>
              </w:rPr>
              <w:br/>
              <w:t>0</w:t>
            </w:r>
            <w:r w:rsidRPr="00336604">
              <w:rPr>
                <w:rFonts w:ascii="Arial" w:eastAsia="Times New Roman" w:hAnsi="Arial" w:cs="Arial"/>
                <w:color w:val="4E4646"/>
                <w:sz w:val="16"/>
                <w:szCs w:val="16"/>
                <w:lang w:eastAsia="ru-RU"/>
              </w:rPr>
              <w:b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r w:rsidRPr="00336604">
              <w:rPr>
                <w:rFonts w:ascii="Arial" w:eastAsia="Times New Roman" w:hAnsi="Arial" w:cs="Arial"/>
                <w:color w:val="4E4646"/>
                <w:sz w:val="16"/>
                <w:szCs w:val="16"/>
                <w:lang w:eastAsia="ru-RU"/>
              </w:rPr>
              <w:b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при заполнении пустот утеплителем из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или несгораемых материалов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12</w:t>
            </w:r>
            <w:r w:rsidRPr="00336604">
              <w:rPr>
                <w:rFonts w:ascii="Arial" w:eastAsia="Times New Roman" w:hAnsi="Arial" w:cs="Arial"/>
                <w:color w:val="4E4646"/>
                <w:sz w:val="16"/>
                <w:szCs w:val="16"/>
                <w:lang w:eastAsia="ru-RU"/>
              </w:rPr>
              <w:br/>
              <w:t>&lt;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r w:rsidRPr="00336604">
              <w:rPr>
                <w:rFonts w:ascii="Arial" w:eastAsia="Times New Roman" w:hAnsi="Arial" w:cs="Arial"/>
                <w:color w:val="4E4646"/>
                <w:sz w:val="16"/>
                <w:szCs w:val="16"/>
                <w:lang w:eastAsia="ru-RU"/>
              </w:rPr>
              <w:b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r w:rsidRPr="00336604">
              <w:rPr>
                <w:rFonts w:ascii="Arial" w:eastAsia="Times New Roman" w:hAnsi="Arial" w:cs="Arial"/>
                <w:color w:val="4E4646"/>
                <w:sz w:val="16"/>
                <w:szCs w:val="16"/>
                <w:lang w:eastAsia="ru-RU"/>
              </w:rPr>
              <w:b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трехслойных панелей на деревянном каркасе с обшивкой с двух сторон асбестоцементными </w:t>
            </w:r>
            <w:r w:rsidRPr="00336604">
              <w:rPr>
                <w:rFonts w:ascii="Arial" w:eastAsia="Times New Roman" w:hAnsi="Arial" w:cs="Arial"/>
                <w:color w:val="4E4646"/>
                <w:sz w:val="16"/>
                <w:szCs w:val="16"/>
                <w:lang w:eastAsia="ru-RU"/>
              </w:rPr>
              <w:lastRenderedPageBreak/>
              <w:t xml:space="preserve">листами и со средним слоем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lastRenderedPageBreak/>
              <w:drawing>
                <wp:inline distT="0" distB="0" distL="0" distR="0">
                  <wp:extent cx="929640" cy="205740"/>
                  <wp:effectExtent l="19050" t="0" r="3810" b="0"/>
                  <wp:docPr id="73" name="Рисунок 73" descr="http://www.himpark.ru/content/images/snip_11_2_80_table1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himpark.ru/content/images/snip_11_2_80_table14_21.png"/>
                          <pic:cNvPicPr>
                            <a:picLocks noChangeAspect="1" noChangeArrowheads="1"/>
                          </pic:cNvPicPr>
                        </pic:nvPicPr>
                        <pic:blipFill>
                          <a:blip r:embed="rId77" cstate="print"/>
                          <a:srcRect/>
                          <a:stretch>
                            <a:fillRect/>
                          </a:stretch>
                        </pic:blipFill>
                        <pic:spPr bwMode="auto">
                          <a:xfrm>
                            <a:off x="0" y="0"/>
                            <a:ext cx="929640" cy="2057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r w:rsidRPr="00336604">
              <w:rPr>
                <w:rFonts w:ascii="Arial" w:eastAsia="Times New Roman" w:hAnsi="Arial" w:cs="Arial"/>
                <w:color w:val="4E4646"/>
                <w:sz w:val="16"/>
                <w:szCs w:val="16"/>
                <w:lang w:eastAsia="ru-RU"/>
              </w:rPr>
              <w:br/>
              <w:t>15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r w:rsidRPr="00336604">
              <w:rPr>
                <w:rFonts w:ascii="Arial" w:eastAsia="Times New Roman" w:hAnsi="Arial" w:cs="Arial"/>
                <w:color w:val="4E4646"/>
                <w:sz w:val="16"/>
                <w:szCs w:val="16"/>
                <w:lang w:eastAsia="ru-RU"/>
              </w:rPr>
              <w:b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r w:rsidRPr="00336604">
              <w:rPr>
                <w:rFonts w:ascii="Arial" w:eastAsia="Times New Roman" w:hAnsi="Arial" w:cs="Arial"/>
                <w:color w:val="4E4646"/>
                <w:sz w:val="16"/>
                <w:szCs w:val="16"/>
                <w:lang w:eastAsia="ru-RU"/>
              </w:rPr>
              <w:b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r w:rsidRPr="00336604">
              <w:rPr>
                <w:rFonts w:ascii="Arial" w:eastAsia="Times New Roman" w:hAnsi="Arial" w:cs="Arial"/>
                <w:color w:val="4E4646"/>
                <w:sz w:val="16"/>
                <w:szCs w:val="16"/>
                <w:lang w:eastAsia="ru-RU"/>
              </w:rPr>
              <w:b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16</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трехслойные из листов гипсокартонных по 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толщиной 10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на деревянном каркасе с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44880" cy="220980"/>
                  <wp:effectExtent l="19050" t="0" r="7620" b="0"/>
                  <wp:docPr id="74" name="Рисунок 74" descr="http://www.himpark.ru/content/images/snip_11_2_80_table14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himpark.ru/content/images/snip_11_2_80_table14_22.png"/>
                          <pic:cNvPicPr>
                            <a:picLocks noChangeAspect="1" noChangeArrowheads="1"/>
                          </pic:cNvPicPr>
                        </pic:nvPicPr>
                        <pic:blipFill>
                          <a:blip r:embed="rId78" cstate="print"/>
                          <a:srcRect/>
                          <a:stretch>
                            <a:fillRect/>
                          </a:stretch>
                        </pic:blipFill>
                        <pic:spPr bwMode="auto">
                          <a:xfrm>
                            <a:off x="0" y="0"/>
                            <a:ext cx="944880" cy="2209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то же, </w:t>
            </w:r>
            <w:proofErr w:type="gramStart"/>
            <w:r w:rsidRPr="00336604">
              <w:rPr>
                <w:rFonts w:ascii="Arial" w:eastAsia="Times New Roman" w:hAnsi="Arial" w:cs="Arial"/>
                <w:color w:val="4E4646"/>
                <w:sz w:val="16"/>
                <w:szCs w:val="16"/>
                <w:lang w:eastAsia="ru-RU"/>
              </w:rPr>
              <w:t>пустотные</w:t>
            </w:r>
            <w:proofErr w:type="gram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1060" cy="182880"/>
                  <wp:effectExtent l="19050" t="0" r="0" b="0"/>
                  <wp:docPr id="75" name="Рисунок 75" descr="http://www.himpark.ru/content/images/snip_11_2_80_table1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himpark.ru/content/images/snip_11_2_80_table14_23.png"/>
                          <pic:cNvPicPr>
                            <a:picLocks noChangeAspect="1" noChangeArrowheads="1"/>
                          </pic:cNvPicPr>
                        </pic:nvPicPr>
                        <pic:blipFill>
                          <a:blip r:embed="rId79" cstate="print"/>
                          <a:srcRect/>
                          <a:stretch>
                            <a:fillRect/>
                          </a:stretch>
                        </pic:blipFill>
                        <pic:spPr bwMode="auto">
                          <a:xfrm>
                            <a:off x="0" y="0"/>
                            <a:ext cx="861060" cy="1828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в) на металлическом каркасе с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8680" cy="175260"/>
                  <wp:effectExtent l="19050" t="0" r="7620" b="0"/>
                  <wp:docPr id="76" name="Рисунок 76" descr="http://www.himpark.ru/content/images/snip_11_2_80_table14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himpark.ru/content/images/snip_11_2_80_table14_24.png"/>
                          <pic:cNvPicPr>
                            <a:picLocks noChangeAspect="1" noChangeArrowheads="1"/>
                          </pic:cNvPicPr>
                        </pic:nvPicPr>
                        <pic:blipFill>
                          <a:blip r:embed="rId80" cstate="print"/>
                          <a:srcRect/>
                          <a:stretch>
                            <a:fillRect/>
                          </a:stretch>
                        </pic:blipFill>
                        <pic:spPr bwMode="auto">
                          <a:xfrm>
                            <a:off x="0" y="0"/>
                            <a:ext cx="86868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 то же, </w:t>
            </w:r>
            <w:proofErr w:type="gramStart"/>
            <w:r w:rsidRPr="00336604">
              <w:rPr>
                <w:rFonts w:ascii="Arial" w:eastAsia="Times New Roman" w:hAnsi="Arial" w:cs="Arial"/>
                <w:color w:val="4E4646"/>
                <w:sz w:val="16"/>
                <w:szCs w:val="16"/>
                <w:lang w:eastAsia="ru-RU"/>
              </w:rPr>
              <w:t>пустотные</w:t>
            </w:r>
            <w:proofErr w:type="gram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8680" cy="175260"/>
                  <wp:effectExtent l="19050" t="0" r="7620" b="0"/>
                  <wp:docPr id="77" name="Рисунок 77" descr="http://www.himpark.ru/content/images/snip_11_2_80_table14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himpark.ru/content/images/snip_11_2_80_table14_25.png"/>
                          <pic:cNvPicPr>
                            <a:picLocks noChangeAspect="1" noChangeArrowheads="1"/>
                          </pic:cNvPicPr>
                        </pic:nvPicPr>
                        <pic:blipFill>
                          <a:blip r:embed="rId81" cstate="print"/>
                          <a:srcRect/>
                          <a:stretch>
                            <a:fillRect/>
                          </a:stretch>
                        </pic:blipFill>
                        <pic:spPr bwMode="auto">
                          <a:xfrm>
                            <a:off x="0" y="0"/>
                            <a:ext cx="86868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17</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листов гипсокартонных по 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толщиной 14 мм, пустотные: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на металлическом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38200" cy="175260"/>
                  <wp:effectExtent l="19050" t="0" r="0" b="0"/>
                  <wp:docPr id="78" name="Рисунок 78" descr="http://www.himpark.ru/content/images/snip_11_2_80_table14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himpark.ru/content/images/snip_11_2_80_table14_26.png"/>
                          <pic:cNvPicPr>
                            <a:picLocks noChangeAspect="1" noChangeArrowheads="1"/>
                          </pic:cNvPicPr>
                        </pic:nvPicPr>
                        <pic:blipFill>
                          <a:blip r:embed="rId82" cstate="print"/>
                          <a:srcRect/>
                          <a:stretch>
                            <a:fillRect/>
                          </a:stretch>
                        </pic:blipFill>
                        <pic:spPr bwMode="auto">
                          <a:xfrm>
                            <a:off x="0" y="0"/>
                            <a:ext cx="83820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на асбестоцементном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45820" cy="205740"/>
                  <wp:effectExtent l="19050" t="0" r="0" b="0"/>
                  <wp:docPr id="79" name="Рисунок 79" descr="http://www.himpark.ru/content/images/snip_11_2_80_table14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himpark.ru/content/images/snip_11_2_80_table14_27.png"/>
                          <pic:cNvPicPr>
                            <a:picLocks noChangeAspect="1" noChangeArrowheads="1"/>
                          </pic:cNvPicPr>
                        </pic:nvPicPr>
                        <pic:blipFill>
                          <a:blip r:embed="rId83" cstate="print"/>
                          <a:srcRect/>
                          <a:stretch>
                            <a:fillRect/>
                          </a:stretch>
                        </pic:blipFill>
                        <pic:spPr bwMode="auto">
                          <a:xfrm>
                            <a:off x="0" y="0"/>
                            <a:ext cx="845820" cy="2057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0,6</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на деревянном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30580" cy="175260"/>
                  <wp:effectExtent l="19050" t="0" r="7620" b="0"/>
                  <wp:docPr id="80" name="Рисунок 80" descr="http://www.himpark.ru/content/images/snip_11_2_80_table14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himpark.ru/content/images/snip_11_2_80_table14_28.png"/>
                          <pic:cNvPicPr>
                            <a:picLocks noChangeAspect="1" noChangeArrowheads="1"/>
                          </pic:cNvPicPr>
                        </pic:nvPicPr>
                        <pic:blipFill>
                          <a:blip r:embed="rId84" cstate="print"/>
                          <a:srcRect/>
                          <a:stretch>
                            <a:fillRect/>
                          </a:stretch>
                        </pic:blipFill>
                        <pic:spPr bwMode="auto">
                          <a:xfrm>
                            <a:off x="0" y="0"/>
                            <a:ext cx="83058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18</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То же, со средним слоем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на металлическом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54380" cy="160020"/>
                  <wp:effectExtent l="19050" t="0" r="7620" b="0"/>
                  <wp:docPr id="81" name="Рисунок 81" descr="http://www.himpark.ru/content/images/snip_11_2_80_table14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himpark.ru/content/images/snip_11_2_80_table14_29.png"/>
                          <pic:cNvPicPr>
                            <a:picLocks noChangeAspect="1" noChangeArrowheads="1"/>
                          </pic:cNvPicPr>
                        </pic:nvPicPr>
                        <pic:blipFill>
                          <a:blip r:embed="rId85" cstate="print"/>
                          <a:srcRect/>
                          <a:stretch>
                            <a:fillRect/>
                          </a:stretch>
                        </pic:blipFill>
                        <pic:spPr bwMode="auto">
                          <a:xfrm>
                            <a:off x="0" y="0"/>
                            <a:ext cx="754380" cy="1600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0,6</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на асбестоцементном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91540" cy="190500"/>
                  <wp:effectExtent l="19050" t="0" r="3810" b="0"/>
                  <wp:docPr id="82" name="Рисунок 82" descr="http://www.himpark.ru/content/images/snip_11_2_80_table14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himpark.ru/content/images/snip_11_2_80_table14_30.png"/>
                          <pic:cNvPicPr>
                            <a:picLocks noChangeAspect="1" noChangeArrowheads="1"/>
                          </pic:cNvPicPr>
                        </pic:nvPicPr>
                        <pic:blipFill>
                          <a:blip r:embed="rId86" cstate="print"/>
                          <a:srcRect/>
                          <a:stretch>
                            <a:fillRect/>
                          </a:stretch>
                        </pic:blipFill>
                        <pic:spPr bwMode="auto">
                          <a:xfrm>
                            <a:off x="0" y="0"/>
                            <a:ext cx="891540" cy="1905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на деревянном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83920" cy="198120"/>
                  <wp:effectExtent l="19050" t="0" r="0" b="0"/>
                  <wp:docPr id="83" name="Рисунок 83" descr="http://www.himpark.ru/content/images/snip_11_2_80_table14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himpark.ru/content/images/snip_11_2_80_table14_31.png"/>
                          <pic:cNvPicPr>
                            <a:picLocks noChangeAspect="1" noChangeArrowheads="1"/>
                          </pic:cNvPicPr>
                        </pic:nvPicPr>
                        <pic:blipFill>
                          <a:blip r:embed="rId87" cstate="print"/>
                          <a:srcRect/>
                          <a:stretch>
                            <a:fillRect/>
                          </a:stretch>
                        </pic:blipFill>
                        <pic:spPr bwMode="auto">
                          <a:xfrm>
                            <a:off x="0" y="0"/>
                            <a:ext cx="88392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пустотные с обшивкой с двух сторон листами гипсокартонными по 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 толщиной 14 мм в два слоя: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на металлическом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76300" cy="220980"/>
                  <wp:effectExtent l="19050" t="0" r="0" b="0"/>
                  <wp:docPr id="84" name="Рисунок 84" descr="http://www.himpark.ru/content/images/snip_11_2_80_table14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himpark.ru/content/images/snip_11_2_80_table14_32.png"/>
                          <pic:cNvPicPr>
                            <a:picLocks noChangeAspect="1" noChangeArrowheads="1"/>
                          </pic:cNvPicPr>
                        </pic:nvPicPr>
                        <pic:blipFill>
                          <a:blip r:embed="rId88" cstate="print"/>
                          <a:srcRect/>
                          <a:stretch>
                            <a:fillRect/>
                          </a:stretch>
                        </pic:blipFill>
                        <pic:spPr bwMode="auto">
                          <a:xfrm>
                            <a:off x="0" y="0"/>
                            <a:ext cx="876300" cy="2209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на асбестоцементном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91540" cy="236220"/>
                  <wp:effectExtent l="19050" t="0" r="3810" b="0"/>
                  <wp:docPr id="85" name="Рисунок 85" descr="http://www.himpark.ru/content/images/snip_11_2_80_table14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himpark.ru/content/images/snip_11_2_80_table14_33.png"/>
                          <pic:cNvPicPr>
                            <a:picLocks noChangeAspect="1" noChangeArrowheads="1"/>
                          </pic:cNvPicPr>
                        </pic:nvPicPr>
                        <pic:blipFill>
                          <a:blip r:embed="rId89" cstate="print"/>
                          <a:srcRect/>
                          <a:stretch>
                            <a:fillRect/>
                          </a:stretch>
                        </pic:blipFill>
                        <pic:spPr bwMode="auto">
                          <a:xfrm>
                            <a:off x="0" y="0"/>
                            <a:ext cx="891540" cy="2362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в) на деревянном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22960" cy="220980"/>
                  <wp:effectExtent l="19050" t="0" r="0" b="0"/>
                  <wp:docPr id="86" name="Рисунок 86" descr="http://www.himpark.ru/content/images/snip_11_2_80_table14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himpark.ru/content/images/snip_11_2_80_table14_34.png"/>
                          <pic:cNvPicPr>
                            <a:picLocks noChangeAspect="1" noChangeArrowheads="1"/>
                          </pic:cNvPicPr>
                        </pic:nvPicPr>
                        <pic:blipFill>
                          <a:blip r:embed="rId90" cstate="print"/>
                          <a:srcRect/>
                          <a:stretch>
                            <a:fillRect/>
                          </a:stretch>
                        </pic:blipFill>
                        <pic:spPr bwMode="auto">
                          <a:xfrm>
                            <a:off x="0" y="0"/>
                            <a:ext cx="822960" cy="2209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20</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трехслойных панелей с гипсоцементными обшивками с двух сторон толщиной 15 мм и средним слоем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w:t>
            </w:r>
            <w:r w:rsidRPr="00336604">
              <w:rPr>
                <w:rFonts w:ascii="Arial" w:eastAsia="Times New Roman" w:hAnsi="Arial" w:cs="Arial"/>
                <w:color w:val="4E4646"/>
                <w:sz w:val="16"/>
                <w:szCs w:val="16"/>
                <w:lang w:eastAsia="ru-RU"/>
              </w:rPr>
              <w:lastRenderedPageBreak/>
              <w:t>плит с поперечным расположением волокон</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lastRenderedPageBreak/>
              <w:drawing>
                <wp:inline distT="0" distB="0" distL="0" distR="0">
                  <wp:extent cx="807720" cy="205740"/>
                  <wp:effectExtent l="19050" t="0" r="0" b="0"/>
                  <wp:docPr id="87" name="Рисунок 87" descr="http://www.himpark.ru/content/images/snip_11_2_80_table14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himpark.ru/content/images/snip_11_2_80_table14_35.png"/>
                          <pic:cNvPicPr>
                            <a:picLocks noChangeAspect="1" noChangeArrowheads="1"/>
                          </pic:cNvPicPr>
                        </pic:nvPicPr>
                        <pic:blipFill>
                          <a:blip r:embed="rId91" cstate="print"/>
                          <a:srcRect/>
                          <a:stretch>
                            <a:fillRect/>
                          </a:stretch>
                        </pic:blipFill>
                        <pic:spPr bwMode="auto">
                          <a:xfrm>
                            <a:off x="0" y="0"/>
                            <a:ext cx="807720" cy="20574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21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трехслойных панелей с обшивками из алюминиевых листов и средним слоем из </w:t>
            </w:r>
            <w:proofErr w:type="spellStart"/>
            <w:r w:rsidRPr="00336604">
              <w:rPr>
                <w:rFonts w:ascii="Arial" w:eastAsia="Times New Roman" w:hAnsi="Arial" w:cs="Arial"/>
                <w:color w:val="4E4646"/>
                <w:sz w:val="16"/>
                <w:szCs w:val="16"/>
                <w:lang w:eastAsia="ru-RU"/>
              </w:rPr>
              <w:t>перлитопластобетона</w:t>
            </w:r>
            <w:proofErr w:type="spellEnd"/>
            <w:r w:rsidRPr="00336604">
              <w:rPr>
                <w:rFonts w:ascii="Arial" w:eastAsia="Times New Roman" w:hAnsi="Arial" w:cs="Arial"/>
                <w:color w:val="4E4646"/>
                <w:sz w:val="16"/>
                <w:szCs w:val="16"/>
                <w:lang w:eastAsia="ru-RU"/>
              </w:rPr>
              <w:t xml:space="preserve"> объемной массой 150 кг/м</w:t>
            </w:r>
            <w:r w:rsidRPr="00336604">
              <w:rPr>
                <w:rFonts w:ascii="Arial" w:eastAsia="Times New Roman" w:hAnsi="Arial" w:cs="Arial"/>
                <w:color w:val="4E4646"/>
                <w:sz w:val="16"/>
                <w:szCs w:val="16"/>
                <w:vertAlign w:val="superscript"/>
                <w:lang w:eastAsia="ru-RU"/>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14400" cy="175260"/>
                  <wp:effectExtent l="19050" t="0" r="0" b="0"/>
                  <wp:docPr id="88" name="Рисунок 88" descr="http://www.himpark.ru/content/images/snip_11_2_80_table14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himpark.ru/content/images/snip_11_2_80_table14_36.png"/>
                          <pic:cNvPicPr>
                            <a:picLocks noChangeAspect="1" noChangeArrowheads="1"/>
                          </pic:cNvPicPr>
                        </pic:nvPicPr>
                        <pic:blipFill>
                          <a:blip r:embed="rId92" cstate="print"/>
                          <a:srcRect/>
                          <a:stretch>
                            <a:fillRect/>
                          </a:stretch>
                        </pic:blipFill>
                        <pic:spPr bwMode="auto">
                          <a:xfrm>
                            <a:off x="0" y="0"/>
                            <a:ext cx="91440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трехслойных панелей с обшивками с двух сторон из </w:t>
            </w:r>
            <w:proofErr w:type="spellStart"/>
            <w:r w:rsidRPr="00336604">
              <w:rPr>
                <w:rFonts w:ascii="Arial" w:eastAsia="Times New Roman" w:hAnsi="Arial" w:cs="Arial"/>
                <w:color w:val="4E4646"/>
                <w:sz w:val="16"/>
                <w:szCs w:val="16"/>
                <w:lang w:eastAsia="ru-RU"/>
              </w:rPr>
              <w:t>цементн</w:t>
            </w:r>
            <w:proofErr w:type="gramStart"/>
            <w:r w:rsidRPr="00336604">
              <w:rPr>
                <w:rFonts w:ascii="Arial" w:eastAsia="Times New Roman" w:hAnsi="Arial" w:cs="Arial"/>
                <w:color w:val="4E4646"/>
                <w:sz w:val="16"/>
                <w:szCs w:val="16"/>
                <w:lang w:eastAsia="ru-RU"/>
              </w:rPr>
              <w:t>о</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t xml:space="preserve"> стружечных плит (ЦСП) толщиной 10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w:t>
            </w:r>
            <w:proofErr w:type="gramStart"/>
            <w:r w:rsidRPr="00336604">
              <w:rPr>
                <w:rFonts w:ascii="Arial" w:eastAsia="Times New Roman" w:hAnsi="Arial" w:cs="Arial"/>
                <w:color w:val="4E4646"/>
                <w:sz w:val="16"/>
                <w:szCs w:val="16"/>
                <w:lang w:eastAsia="ru-RU"/>
              </w:rPr>
              <w:t>пустотные</w:t>
            </w:r>
            <w:proofErr w:type="gramEnd"/>
            <w:r w:rsidRPr="00336604">
              <w:rPr>
                <w:rFonts w:ascii="Arial" w:eastAsia="Times New Roman" w:hAnsi="Arial" w:cs="Arial"/>
                <w:color w:val="4E4646"/>
                <w:sz w:val="16"/>
                <w:szCs w:val="16"/>
                <w:lang w:eastAsia="ru-RU"/>
              </w:rPr>
              <w:t xml:space="preserve"> с каркасом из металлических или асбестоцементных профилей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22960" cy="175260"/>
                  <wp:effectExtent l="19050" t="0" r="0" b="0"/>
                  <wp:docPr id="89" name="Рисунок 89" descr="http://www.himpark.ru/content/images/snip_11_2_80_table14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himpark.ru/content/images/snip_11_2_80_table14_37.png"/>
                          <pic:cNvPicPr>
                            <a:picLocks noChangeAspect="1" noChangeArrowheads="1"/>
                          </pic:cNvPicPr>
                        </pic:nvPicPr>
                        <pic:blipFill>
                          <a:blip r:embed="rId93" cstate="print"/>
                          <a:srcRect/>
                          <a:stretch>
                            <a:fillRect/>
                          </a:stretch>
                        </pic:blipFill>
                        <pic:spPr bwMode="auto">
                          <a:xfrm>
                            <a:off x="0" y="0"/>
                            <a:ext cx="822960" cy="17526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w:t>
            </w:r>
            <w:proofErr w:type="gramStart"/>
            <w:r w:rsidRPr="00336604">
              <w:rPr>
                <w:rFonts w:ascii="Arial" w:eastAsia="Times New Roman" w:hAnsi="Arial" w:cs="Arial"/>
                <w:color w:val="4E4646"/>
                <w:sz w:val="16"/>
                <w:szCs w:val="16"/>
                <w:lang w:eastAsia="ru-RU"/>
              </w:rPr>
              <w:t>пустотные</w:t>
            </w:r>
            <w:proofErr w:type="gramEnd"/>
            <w:r w:rsidRPr="00336604">
              <w:rPr>
                <w:rFonts w:ascii="Arial" w:eastAsia="Times New Roman" w:hAnsi="Arial" w:cs="Arial"/>
                <w:color w:val="4E4646"/>
                <w:sz w:val="16"/>
                <w:szCs w:val="16"/>
                <w:lang w:eastAsia="ru-RU"/>
              </w:rPr>
              <w:t xml:space="preserve"> на деревянном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0,43</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в) с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с каркасом из металлических или асбестоцементных профилей</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30"/>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 с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на деревянном каркасе</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трехслойных панелей с обшивками из стальных листов толщиной 1 мм и средним слоем из плит </w:t>
            </w:r>
            <w:proofErr w:type="spellStart"/>
            <w:r w:rsidRPr="00336604">
              <w:rPr>
                <w:rFonts w:ascii="Arial" w:eastAsia="Times New Roman" w:hAnsi="Arial" w:cs="Arial"/>
                <w:color w:val="4E4646"/>
                <w:sz w:val="16"/>
                <w:szCs w:val="16"/>
                <w:lang w:eastAsia="ru-RU"/>
              </w:rPr>
              <w:t>сотосилипора</w:t>
            </w:r>
            <w:proofErr w:type="spell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92480" cy="220980"/>
                  <wp:effectExtent l="19050" t="0" r="7620" b="0"/>
                  <wp:docPr id="90" name="Рисунок 90" descr="http://www.himpark.ru/content/images/snip_11_2_80_table14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himpark.ru/content/images/snip_11_2_80_table14_38.png"/>
                          <pic:cNvPicPr>
                            <a:picLocks noChangeAspect="1" noChangeArrowheads="1"/>
                          </pic:cNvPicPr>
                        </pic:nvPicPr>
                        <pic:blipFill>
                          <a:blip r:embed="rId94" cstate="print"/>
                          <a:srcRect/>
                          <a:stretch>
                            <a:fillRect/>
                          </a:stretch>
                        </pic:blipFill>
                        <pic:spPr bwMode="auto">
                          <a:xfrm>
                            <a:off x="0" y="0"/>
                            <a:ext cx="792480" cy="2209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Перегородки из гипсобетонных панелей на деревянном каркасе с затиркой стыков </w:t>
            </w:r>
            <w:proofErr w:type="spellStart"/>
            <w:r w:rsidRPr="00336604">
              <w:rPr>
                <w:rFonts w:ascii="Arial" w:eastAsia="Times New Roman" w:hAnsi="Arial" w:cs="Arial"/>
                <w:color w:val="4E4646"/>
                <w:sz w:val="16"/>
                <w:szCs w:val="16"/>
                <w:lang w:eastAsia="ru-RU"/>
              </w:rPr>
              <w:t>цементн</w:t>
            </w:r>
            <w:proofErr w:type="gramStart"/>
            <w:r w:rsidRPr="00336604">
              <w:rPr>
                <w:rFonts w:ascii="Arial" w:eastAsia="Times New Roman" w:hAnsi="Arial" w:cs="Arial"/>
                <w:color w:val="4E4646"/>
                <w:sz w:val="16"/>
                <w:szCs w:val="16"/>
                <w:lang w:eastAsia="ru-RU"/>
              </w:rPr>
              <w:t>о</w:t>
            </w:r>
            <w:proofErr w:type="spellEnd"/>
            <w:r w:rsidRPr="00336604">
              <w:rPr>
                <w:rFonts w:ascii="Arial" w:eastAsia="Times New Roman" w:hAnsi="Arial" w:cs="Arial"/>
                <w:color w:val="4E4646"/>
                <w:sz w:val="16"/>
                <w:szCs w:val="16"/>
                <w:lang w:eastAsia="ru-RU"/>
              </w:rPr>
              <w:t>-</w:t>
            </w:r>
            <w:proofErr w:type="gramEnd"/>
            <w:r w:rsidRPr="00336604">
              <w:rPr>
                <w:rFonts w:ascii="Arial" w:eastAsia="Times New Roman" w:hAnsi="Arial" w:cs="Arial"/>
                <w:color w:val="4E4646"/>
                <w:sz w:val="16"/>
                <w:szCs w:val="16"/>
                <w:lang w:eastAsia="ru-RU"/>
              </w:rPr>
              <w:t xml:space="preserve"> песчаным раствором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76300" cy="236220"/>
                  <wp:effectExtent l="19050" t="0" r="0" b="0"/>
                  <wp:docPr id="91" name="Рисунок 91" descr="http://www.himpark.ru/content/images/snip_11_2_80_table14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himpark.ru/content/images/snip_11_2_80_table14_39.png"/>
                          <pic:cNvPicPr>
                            <a:picLocks noChangeAspect="1" noChangeArrowheads="1"/>
                          </pic:cNvPicPr>
                        </pic:nvPicPr>
                        <pic:blipFill>
                          <a:blip r:embed="rId95" cstate="print"/>
                          <a:srcRect/>
                          <a:stretch>
                            <a:fillRect/>
                          </a:stretch>
                        </pic:blipFill>
                        <pic:spPr bwMode="auto">
                          <a:xfrm>
                            <a:off x="0" y="0"/>
                            <a:ext cx="876300" cy="2362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w:t>
            </w:r>
          </w:p>
        </w:tc>
      </w:tr>
      <w:tr w:rsidR="00336604" w:rsidRPr="00336604" w:rsidTr="00336604">
        <w:trPr>
          <w:trHeight w:val="615"/>
          <w:tblCellSpacing w:w="15" w:type="dxa"/>
        </w:trPr>
        <w:tc>
          <w:tcPr>
            <w:tcW w:w="9150"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 перекрытия</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трехслойных панелей с обшивками из оцинкованных стальных профилированных листов толщиной 0,8-1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с утеплителем из сгораемых пенопластов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84860" cy="198120"/>
                  <wp:effectExtent l="19050" t="0" r="0" b="0"/>
                  <wp:docPr id="92" name="Рисунок 92" descr="http://www.himpark.ru/content/images/snip_11_2_80_table14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himpark.ru/content/images/snip_11_2_80_table14_40.png"/>
                          <pic:cNvPicPr>
                            <a:picLocks noChangeAspect="1" noChangeArrowheads="1"/>
                          </pic:cNvPicPr>
                        </pic:nvPicPr>
                        <pic:blipFill>
                          <a:blip r:embed="rId96" cstate="print"/>
                          <a:srcRect/>
                          <a:stretch>
                            <a:fillRect/>
                          </a:stretch>
                        </pic:blipFill>
                        <pic:spPr bwMode="auto">
                          <a:xfrm>
                            <a:off x="0" y="0"/>
                            <a:ext cx="78486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с утеплителем из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пенопластов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26</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двухслойных панелей с наружной обшивкой из стального профилированного листа: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с утеплителем из пенопласта марки ПС</w:t>
            </w:r>
            <w:proofErr w:type="gramStart"/>
            <w:r w:rsidRPr="00336604">
              <w:rPr>
                <w:rFonts w:ascii="Arial" w:eastAsia="Times New Roman" w:hAnsi="Arial" w:cs="Arial"/>
                <w:color w:val="4E4646"/>
                <w:sz w:val="16"/>
                <w:szCs w:val="16"/>
                <w:lang w:eastAsia="ru-RU"/>
              </w:rPr>
              <w:t>Ф-</w:t>
            </w:r>
            <w:proofErr w:type="gramEnd"/>
            <w:r w:rsidRPr="00336604">
              <w:rPr>
                <w:rFonts w:ascii="Arial" w:eastAsia="Times New Roman" w:hAnsi="Arial" w:cs="Arial"/>
                <w:color w:val="4E4646"/>
                <w:sz w:val="16"/>
                <w:szCs w:val="16"/>
                <w:lang w:eastAsia="ru-RU"/>
              </w:rPr>
              <w:t xml:space="preserve"> ВНИИСТ и облицовкой снизу из стекловолокна, окрашенного водоэмульсионной краской ВА-27 толщиной 0,5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84860" cy="198120"/>
                  <wp:effectExtent l="19050" t="0" r="0" b="0"/>
                  <wp:docPr id="93" name="Рисунок 93" descr="http://www.himpark.ru/content/images/snip_11_2_80_table14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himpark.ru/content/images/snip_11_2_80_table14_41.png"/>
                          <pic:cNvPicPr>
                            <a:picLocks noChangeAspect="1" noChangeArrowheads="1"/>
                          </pic:cNvPicPr>
                        </pic:nvPicPr>
                        <pic:blipFill>
                          <a:blip r:embed="rId97" cstate="print"/>
                          <a:srcRect/>
                          <a:stretch>
                            <a:fillRect/>
                          </a:stretch>
                        </pic:blipFill>
                        <pic:spPr bwMode="auto">
                          <a:xfrm>
                            <a:off x="0" y="0"/>
                            <a:ext cx="78486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с утеплителем из пенопласта ФРП-1, наполненного </w:t>
            </w:r>
            <w:proofErr w:type="spellStart"/>
            <w:r w:rsidRPr="00336604">
              <w:rPr>
                <w:rFonts w:ascii="Arial" w:eastAsia="Times New Roman" w:hAnsi="Arial" w:cs="Arial"/>
                <w:color w:val="4E4646"/>
                <w:sz w:val="16"/>
                <w:szCs w:val="16"/>
                <w:lang w:eastAsia="ru-RU"/>
              </w:rPr>
              <w:t>стеклопором</w:t>
            </w:r>
            <w:proofErr w:type="spellEnd"/>
            <w:r w:rsidRPr="00336604">
              <w:rPr>
                <w:rFonts w:ascii="Arial" w:eastAsia="Times New Roman" w:hAnsi="Arial" w:cs="Arial"/>
                <w:color w:val="4E4646"/>
                <w:sz w:val="16"/>
                <w:szCs w:val="16"/>
                <w:lang w:eastAsia="ru-RU"/>
              </w:rPr>
              <w:t xml:space="preserve"> и облицовкой снизу из стеклоткани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27</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двухслойных панелей с внутренним несущим стальным профилированным листом, с гравийной засыпкой толщиной 20 мм по гидроизоляционному ковру:</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а) с утеплителем из сгораемых пенопластов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784860" cy="198120"/>
                  <wp:effectExtent l="19050" t="0" r="0" b="0"/>
                  <wp:docPr id="94" name="Рисунок 94" descr="http://www.himpark.ru/content/images/snip_11_2_80_table14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himpark.ru/content/images/snip_11_2_80_table14_42.png"/>
                          <pic:cNvPicPr>
                            <a:picLocks noChangeAspect="1" noChangeArrowheads="1"/>
                          </pic:cNvPicPr>
                        </pic:nvPicPr>
                        <pic:blipFill>
                          <a:blip r:embed="rId98" cstate="print"/>
                          <a:srcRect/>
                          <a:stretch>
                            <a:fillRect/>
                          </a:stretch>
                        </pic:blipFill>
                        <pic:spPr bwMode="auto">
                          <a:xfrm>
                            <a:off x="0" y="0"/>
                            <a:ext cx="78486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с утеплителем из </w:t>
            </w:r>
            <w:proofErr w:type="spellStart"/>
            <w:r w:rsidRPr="00336604">
              <w:rPr>
                <w:rFonts w:ascii="Arial" w:eastAsia="Times New Roman" w:hAnsi="Arial" w:cs="Arial"/>
                <w:color w:val="4E4646"/>
                <w:sz w:val="16"/>
                <w:szCs w:val="16"/>
                <w:lang w:eastAsia="ru-RU"/>
              </w:rPr>
              <w:t>трудносгораемых</w:t>
            </w:r>
            <w:proofErr w:type="spellEnd"/>
            <w:r w:rsidRPr="00336604">
              <w:rPr>
                <w:rFonts w:ascii="Arial" w:eastAsia="Times New Roman" w:hAnsi="Arial" w:cs="Arial"/>
                <w:color w:val="4E4646"/>
                <w:sz w:val="16"/>
                <w:szCs w:val="16"/>
                <w:lang w:eastAsia="ru-RU"/>
              </w:rPr>
              <w:t xml:space="preserve"> пенопластов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Покрытия на основе стального профилированного листа с рулонной кровлей и гравийной засыпкой толщиной 20 мм и </w:t>
            </w:r>
            <w:proofErr w:type="spellStart"/>
            <w:r w:rsidRPr="00336604">
              <w:rPr>
                <w:rFonts w:ascii="Arial" w:eastAsia="Times New Roman" w:hAnsi="Arial" w:cs="Arial"/>
                <w:color w:val="4E4646"/>
                <w:sz w:val="16"/>
                <w:szCs w:val="16"/>
                <w:lang w:eastAsia="ru-RU"/>
              </w:rPr>
              <w:t>степлоизоляцией</w:t>
            </w:r>
            <w:proofErr w:type="spellEnd"/>
            <w:r w:rsidRPr="00336604">
              <w:rPr>
                <w:rFonts w:ascii="Arial" w:eastAsia="Times New Roman" w:hAnsi="Arial" w:cs="Arial"/>
                <w:color w:val="4E4646"/>
                <w:sz w:val="16"/>
                <w:szCs w:val="16"/>
                <w:lang w:eastAsia="ru-RU"/>
              </w:rPr>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из </w:t>
            </w:r>
            <w:proofErr w:type="spellStart"/>
            <w:r w:rsidRPr="00336604">
              <w:rPr>
                <w:rFonts w:ascii="Arial" w:eastAsia="Times New Roman" w:hAnsi="Arial" w:cs="Arial"/>
                <w:color w:val="4E4646"/>
                <w:sz w:val="16"/>
                <w:szCs w:val="16"/>
                <w:lang w:eastAsia="ru-RU"/>
              </w:rPr>
              <w:t>плитного</w:t>
            </w:r>
            <w:proofErr w:type="spellEnd"/>
            <w:r w:rsidRPr="00336604">
              <w:rPr>
                <w:rFonts w:ascii="Arial" w:eastAsia="Times New Roman" w:hAnsi="Arial" w:cs="Arial"/>
                <w:color w:val="4E4646"/>
                <w:sz w:val="16"/>
                <w:szCs w:val="16"/>
                <w:lang w:eastAsia="ru-RU"/>
              </w:rPr>
              <w:t xml:space="preserve"> сгораемого пенопласта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45820" cy="190500"/>
                  <wp:effectExtent l="19050" t="0" r="0" b="0"/>
                  <wp:docPr id="95" name="Рисунок 95" descr="http://www.himpark.ru/content/images/snip_11_2_80_table14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himpark.ru/content/images/snip_11_2_80_table14_43.png"/>
                          <pic:cNvPicPr>
                            <a:picLocks noChangeAspect="1" noChangeArrowheads="1"/>
                          </pic:cNvPicPr>
                        </pic:nvPicPr>
                        <pic:blipFill>
                          <a:blip r:embed="rId99" cstate="print"/>
                          <a:srcRect/>
                          <a:stretch>
                            <a:fillRect/>
                          </a:stretch>
                        </pic:blipFill>
                        <pic:spPr bwMode="auto">
                          <a:xfrm>
                            <a:off x="0" y="0"/>
                            <a:ext cx="845820" cy="1905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б)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повышенной жесткости и плит из </w:t>
            </w:r>
            <w:proofErr w:type="spellStart"/>
            <w:r w:rsidRPr="00336604">
              <w:rPr>
                <w:rFonts w:ascii="Arial" w:eastAsia="Times New Roman" w:hAnsi="Arial" w:cs="Arial"/>
                <w:color w:val="4E4646"/>
                <w:sz w:val="16"/>
                <w:szCs w:val="16"/>
                <w:lang w:eastAsia="ru-RU"/>
              </w:rPr>
              <w:t>перлитопластбетона</w:t>
            </w:r>
            <w:proofErr w:type="spell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в) из </w:t>
            </w:r>
            <w:proofErr w:type="spellStart"/>
            <w:r w:rsidRPr="00336604">
              <w:rPr>
                <w:rFonts w:ascii="Arial" w:eastAsia="Times New Roman" w:hAnsi="Arial" w:cs="Arial"/>
                <w:color w:val="4E4646"/>
                <w:sz w:val="16"/>
                <w:szCs w:val="16"/>
                <w:lang w:eastAsia="ru-RU"/>
              </w:rPr>
              <w:t>перлитофосфогелевых</w:t>
            </w:r>
            <w:proofErr w:type="spellEnd"/>
            <w:r w:rsidRPr="00336604">
              <w:rPr>
                <w:rFonts w:ascii="Arial" w:eastAsia="Times New Roman" w:hAnsi="Arial" w:cs="Arial"/>
                <w:color w:val="4E4646"/>
                <w:sz w:val="16"/>
                <w:szCs w:val="16"/>
                <w:lang w:eastAsia="ru-RU"/>
              </w:rPr>
              <w:t xml:space="preserve"> и калиброванных </w:t>
            </w:r>
            <w:proofErr w:type="spellStart"/>
            <w:r w:rsidRPr="00336604">
              <w:rPr>
                <w:rFonts w:ascii="Arial" w:eastAsia="Times New Roman" w:hAnsi="Arial" w:cs="Arial"/>
                <w:color w:val="4E4646"/>
                <w:sz w:val="16"/>
                <w:szCs w:val="16"/>
                <w:lang w:eastAsia="ru-RU"/>
              </w:rPr>
              <w:t>ячеистобетонных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29</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каркасных плит, в том числе шпренгельного типа, с обшивками из плоских и волнистых асбестоцементных листов:</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а)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 и каркасом из асбестоцементных швеллеров или из металла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22960" cy="373380"/>
                  <wp:effectExtent l="19050" t="0" r="0" b="0"/>
                  <wp:docPr id="96" name="Рисунок 96" descr="http://www.himpark.ru/content/images/snip_11_2_80_table14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himpark.ru/content/images/snip_11_2_80_table14_44.png"/>
                          <pic:cNvPicPr>
                            <a:picLocks noChangeAspect="1" noChangeArrowheads="1"/>
                          </pic:cNvPicPr>
                        </pic:nvPicPr>
                        <pic:blipFill>
                          <a:blip r:embed="rId100" cstate="print"/>
                          <a:srcRect/>
                          <a:stretch>
                            <a:fillRect/>
                          </a:stretch>
                        </pic:blipFill>
                        <pic:spPr bwMode="auto">
                          <a:xfrm>
                            <a:off x="0" y="0"/>
                            <a:ext cx="822960" cy="37338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 с утеплителем из фенолформальдегидного пенопласта марки ФРП-1 и каркасом из древесины, асбестоцементных швеллеров или из металла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07720" cy="312420"/>
                  <wp:effectExtent l="19050" t="0" r="0" b="0"/>
                  <wp:docPr id="97" name="Рисунок 97" descr="http://www.himpark.ru/content/images/snip_11_2_80_table14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himpark.ru/content/images/snip_11_2_80_table14_45.png"/>
                          <pic:cNvPicPr>
                            <a:picLocks noChangeAspect="1" noChangeArrowheads="1"/>
                          </pic:cNvPicPr>
                        </pic:nvPicPr>
                        <pic:blipFill>
                          <a:blip r:embed="rId101" cstate="print"/>
                          <a:srcRect/>
                          <a:stretch>
                            <a:fillRect/>
                          </a:stretch>
                        </pic:blipFill>
                        <pic:spPr bwMode="auto">
                          <a:xfrm>
                            <a:off x="0" y="0"/>
                            <a:ext cx="807720" cy="3124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Покрытия из </w:t>
            </w:r>
            <w:proofErr w:type="spellStart"/>
            <w:r w:rsidRPr="00336604">
              <w:rPr>
                <w:rFonts w:ascii="Arial" w:eastAsia="Times New Roman" w:hAnsi="Arial" w:cs="Arial"/>
                <w:color w:val="4E4646"/>
                <w:sz w:val="16"/>
                <w:szCs w:val="16"/>
                <w:lang w:eastAsia="ru-RU"/>
              </w:rPr>
              <w:t>экструзионных</w:t>
            </w:r>
            <w:proofErr w:type="spellEnd"/>
            <w:r w:rsidRPr="00336604">
              <w:rPr>
                <w:rFonts w:ascii="Arial" w:eastAsia="Times New Roman" w:hAnsi="Arial" w:cs="Arial"/>
                <w:color w:val="4E4646"/>
                <w:sz w:val="16"/>
                <w:szCs w:val="16"/>
                <w:lang w:eastAsia="ru-RU"/>
              </w:rPr>
              <w:t xml:space="preserve"> асбестоцементных панелей толщиной 120 мм с заполнением пустот </w:t>
            </w:r>
            <w:proofErr w:type="spellStart"/>
            <w:r w:rsidRPr="00336604">
              <w:rPr>
                <w:rFonts w:ascii="Arial" w:eastAsia="Times New Roman" w:hAnsi="Arial" w:cs="Arial"/>
                <w:color w:val="4E4646"/>
                <w:sz w:val="16"/>
                <w:szCs w:val="16"/>
                <w:lang w:eastAsia="ru-RU"/>
              </w:rPr>
              <w:t>минераловатными</w:t>
            </w:r>
            <w:proofErr w:type="spellEnd"/>
            <w:r w:rsidRPr="00336604">
              <w:rPr>
                <w:rFonts w:ascii="Arial" w:eastAsia="Times New Roman" w:hAnsi="Arial" w:cs="Arial"/>
                <w:color w:val="4E4646"/>
                <w:sz w:val="16"/>
                <w:szCs w:val="16"/>
                <w:lang w:eastAsia="ru-RU"/>
              </w:rPr>
              <w:t xml:space="preserve"> плитами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1060" cy="198120"/>
                  <wp:effectExtent l="19050" t="0" r="0" b="0"/>
                  <wp:docPr id="98" name="Рисунок 98" descr="http://www.himpark.ru/content/images/snip_11_2_80_table14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himpark.ru/content/images/snip_11_2_80_table14_46.png"/>
                          <pic:cNvPicPr>
                            <a:picLocks noChangeAspect="1" noChangeArrowheads="1"/>
                          </pic:cNvPicPr>
                        </pic:nvPicPr>
                        <pic:blipFill>
                          <a:blip r:embed="rId102" cstate="print"/>
                          <a:srcRect/>
                          <a:stretch>
                            <a:fillRect/>
                          </a:stretch>
                        </pic:blipFill>
                        <pic:spPr bwMode="auto">
                          <a:xfrm>
                            <a:off x="0" y="0"/>
                            <a:ext cx="86106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r w:rsidRPr="00336604">
              <w:rPr>
                <w:rFonts w:ascii="Arial" w:eastAsia="Times New Roman" w:hAnsi="Arial" w:cs="Arial"/>
                <w:color w:val="4E4646"/>
                <w:sz w:val="16"/>
                <w:szCs w:val="16"/>
                <w:lang w:eastAsia="ru-RU"/>
              </w:rPr>
              <w:br/>
              <w:t>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r w:rsidRPr="00336604">
              <w:rPr>
                <w:rFonts w:ascii="Arial" w:eastAsia="Times New Roman" w:hAnsi="Arial" w:cs="Arial"/>
                <w:color w:val="4E4646"/>
                <w:sz w:val="16"/>
                <w:szCs w:val="16"/>
                <w:lang w:eastAsia="ru-RU"/>
              </w:rPr>
              <w:b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r w:rsidRPr="00336604">
              <w:rPr>
                <w:rFonts w:ascii="Arial" w:eastAsia="Times New Roman" w:hAnsi="Arial" w:cs="Arial"/>
                <w:color w:val="4E4646"/>
                <w:sz w:val="16"/>
                <w:szCs w:val="16"/>
                <w:lang w:eastAsia="ru-RU"/>
              </w:rPr>
              <w:b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r w:rsidRPr="00336604">
              <w:rPr>
                <w:rFonts w:ascii="Arial" w:eastAsia="Times New Roman" w:hAnsi="Arial" w:cs="Arial"/>
                <w:color w:val="4E4646"/>
                <w:sz w:val="16"/>
                <w:szCs w:val="16"/>
                <w:lang w:eastAsia="ru-RU"/>
              </w:rPr>
              <w:b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Покрытия из трехслойных каркасных панелей с деревянным каркасом массивного сечения, несгораемой кровлей, с подшивкой снизу из </w:t>
            </w:r>
            <w:proofErr w:type="spellStart"/>
            <w:r w:rsidRPr="00336604">
              <w:rPr>
                <w:rFonts w:ascii="Arial" w:eastAsia="Times New Roman" w:hAnsi="Arial" w:cs="Arial"/>
                <w:color w:val="4E4646"/>
                <w:sz w:val="16"/>
                <w:szCs w:val="16"/>
                <w:lang w:eastAsia="ru-RU"/>
              </w:rPr>
              <w:t>асбестоцементоперлитовых</w:t>
            </w:r>
            <w:proofErr w:type="spellEnd"/>
            <w:r w:rsidRPr="00336604">
              <w:rPr>
                <w:rFonts w:ascii="Arial" w:eastAsia="Times New Roman" w:hAnsi="Arial" w:cs="Arial"/>
                <w:color w:val="4E4646"/>
                <w:sz w:val="16"/>
                <w:szCs w:val="16"/>
                <w:lang w:eastAsia="ru-RU"/>
              </w:rPr>
              <w:t xml:space="preserve"> листов и утеплителем из стекловатных или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1060" cy="274320"/>
                  <wp:effectExtent l="19050" t="0" r="0" b="0"/>
                  <wp:docPr id="99" name="Рисунок 99" descr="http://www.himpark.ru/content/images/snip_11_2_80_table14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himpark.ru/content/images/snip_11_2_80_table14_47.png"/>
                          <pic:cNvPicPr>
                            <a:picLocks noChangeAspect="1" noChangeArrowheads="1"/>
                          </pic:cNvPicPr>
                        </pic:nvPicPr>
                        <pic:blipFill>
                          <a:blip r:embed="rId103" cstate="print"/>
                          <a:srcRect/>
                          <a:stretch>
                            <a:fillRect/>
                          </a:stretch>
                        </pic:blipFill>
                        <pic:spPr bwMode="auto">
                          <a:xfrm>
                            <a:off x="0" y="0"/>
                            <a:ext cx="861060" cy="2743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32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Покрытия из деревянных клееных каркасных плит пролетом до 6 м с обшивками из фанеры толщиной 12 и 8 мм, каркасом из клееной древесины и утеплителем из </w:t>
            </w:r>
            <w:proofErr w:type="spellStart"/>
            <w:r w:rsidRPr="00336604">
              <w:rPr>
                <w:rFonts w:ascii="Arial" w:eastAsia="Times New Roman" w:hAnsi="Arial" w:cs="Arial"/>
                <w:color w:val="4E4646"/>
                <w:sz w:val="16"/>
                <w:szCs w:val="16"/>
                <w:lang w:eastAsia="ru-RU"/>
              </w:rPr>
              <w:t>минераловатных</w:t>
            </w:r>
            <w:proofErr w:type="spellEnd"/>
            <w:r w:rsidRPr="00336604">
              <w:rPr>
                <w:rFonts w:ascii="Arial" w:eastAsia="Times New Roman" w:hAnsi="Arial" w:cs="Arial"/>
                <w:color w:val="4E4646"/>
                <w:sz w:val="16"/>
                <w:szCs w:val="16"/>
                <w:lang w:eastAsia="ru-RU"/>
              </w:rPr>
              <w:t xml:space="preserve"> плит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30580" cy="198120"/>
                  <wp:effectExtent l="19050" t="0" r="7620" b="0"/>
                  <wp:docPr id="100" name="Рисунок 100" descr="http://www.himpark.ru/content/images/snip_11_2_80_table14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himpark.ru/content/images/snip_11_2_80_table14_48.png"/>
                          <pic:cNvPicPr>
                            <a:picLocks noChangeAspect="1" noChangeArrowheads="1"/>
                          </pic:cNvPicPr>
                        </pic:nvPicPr>
                        <pic:blipFill>
                          <a:blip r:embed="rId104" cstate="print"/>
                          <a:srcRect/>
                          <a:stretch>
                            <a:fillRect/>
                          </a:stretch>
                        </pic:blipFill>
                        <pic:spPr bwMode="auto">
                          <a:xfrm>
                            <a:off x="0" y="0"/>
                            <a:ext cx="83058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33</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бескаркасных плит с обшивками из фанеры или древесностружечных плит с утеплителем из пенопласта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76300" cy="198120"/>
                  <wp:effectExtent l="19050" t="0" r="0" b="0"/>
                  <wp:docPr id="101" name="Рисунок 101" descr="http://www.himpark.ru/content/images/snip_11_2_80_table14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himpark.ru/content/images/snip_11_2_80_table14_49.png"/>
                          <pic:cNvPicPr>
                            <a:picLocks noChangeAspect="1" noChangeArrowheads="1"/>
                          </pic:cNvPicPr>
                        </pic:nvPicPr>
                        <pic:blipFill>
                          <a:blip r:embed="rId105" cstate="print"/>
                          <a:srcRect/>
                          <a:stretch>
                            <a:fillRect/>
                          </a:stretch>
                        </pic:blipFill>
                        <pic:spPr bwMode="auto">
                          <a:xfrm>
                            <a:off x="0" y="0"/>
                            <a:ext cx="876300" cy="1981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12</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34</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из плит типа АКД без утеплителя с деревянным каркасом и с нижней обшивкой из асбестоцемента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61060" cy="274320"/>
                  <wp:effectExtent l="19050" t="0" r="0" b="0"/>
                  <wp:docPr id="102" name="Рисунок 102" descr="http://www.himpark.ru/content/images/snip_11_2_80_table14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himpark.ru/content/images/snip_11_2_80_table14_50.png"/>
                          <pic:cNvPicPr>
                            <a:picLocks noChangeAspect="1" noChangeArrowheads="1"/>
                          </pic:cNvPicPr>
                        </pic:nvPicPr>
                        <pic:blipFill>
                          <a:blip r:embed="rId106" cstate="print"/>
                          <a:srcRect/>
                          <a:stretch>
                            <a:fillRect/>
                          </a:stretch>
                        </pic:blipFill>
                        <pic:spPr bwMode="auto">
                          <a:xfrm>
                            <a:off x="0" y="0"/>
                            <a:ext cx="861060" cy="2743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14</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&lt;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35</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Покрытия и перекрытия из плит пролетом 6 м с ребрами из клееной древесины сечением 140х360 мм и настилом из досок толщиной 50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906780" cy="236220"/>
                  <wp:effectExtent l="19050" t="0" r="7620" b="0"/>
                  <wp:docPr id="103" name="Рисунок 103" descr="http://www.himpark.ru/content/images/snip_11_2_80_table14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himpark.ru/content/images/snip_11_2_80_table14_51.png"/>
                          <pic:cNvPicPr>
                            <a:picLocks noChangeAspect="1" noChangeArrowheads="1"/>
                          </pic:cNvPicPr>
                        </pic:nvPicPr>
                        <pic:blipFill>
                          <a:blip r:embed="rId107" cstate="print"/>
                          <a:srcRect/>
                          <a:stretch>
                            <a:fillRect/>
                          </a:stretch>
                        </pic:blipFill>
                        <pic:spPr bwMode="auto">
                          <a:xfrm>
                            <a:off x="0" y="0"/>
                            <a:ext cx="906780" cy="23622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&gt; 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36</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Перекрытия из </w:t>
            </w:r>
            <w:proofErr w:type="spellStart"/>
            <w:r w:rsidRPr="00336604">
              <w:rPr>
                <w:rFonts w:ascii="Arial" w:eastAsia="Times New Roman" w:hAnsi="Arial" w:cs="Arial"/>
                <w:color w:val="4E4646"/>
                <w:sz w:val="16"/>
                <w:szCs w:val="16"/>
                <w:lang w:eastAsia="ru-RU"/>
              </w:rPr>
              <w:t>арболитовых</w:t>
            </w:r>
            <w:proofErr w:type="spellEnd"/>
            <w:r w:rsidRPr="00336604">
              <w:rPr>
                <w:rFonts w:ascii="Arial" w:eastAsia="Times New Roman" w:hAnsi="Arial" w:cs="Arial"/>
                <w:color w:val="4E4646"/>
                <w:sz w:val="16"/>
                <w:szCs w:val="16"/>
                <w:lang w:eastAsia="ru-RU"/>
              </w:rPr>
              <w:t xml:space="preserve"> панелей с подложкой из бетона в растянутой зоне при защитном слое рабочей арматуры 10 мм</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Pr>
                <w:rFonts w:ascii="Arial" w:eastAsia="Times New Roman" w:hAnsi="Arial" w:cs="Arial"/>
                <w:noProof/>
                <w:color w:val="4E4646"/>
                <w:sz w:val="16"/>
                <w:szCs w:val="16"/>
                <w:lang w:eastAsia="ru-RU"/>
              </w:rPr>
              <w:drawing>
                <wp:inline distT="0" distB="0" distL="0" distR="0">
                  <wp:extent cx="845820" cy="228600"/>
                  <wp:effectExtent l="19050" t="0" r="0" b="0"/>
                  <wp:docPr id="104" name="Рисунок 104" descr="http://www.himpark.ru/content/images/snip_11_2_80_table14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himpark.ru/content/images/snip_11_2_80_table14_52.png"/>
                          <pic:cNvPicPr>
                            <a:picLocks noChangeAspect="1" noChangeArrowheads="1"/>
                          </pic:cNvPicPr>
                        </pic:nvPicPr>
                        <pic:blipFill>
                          <a:blip r:embed="rId108" cstate="print"/>
                          <a:srcRect/>
                          <a:stretch>
                            <a:fillRect/>
                          </a:stretch>
                        </pic:blipFill>
                        <pic:spPr bwMode="auto">
                          <a:xfrm>
                            <a:off x="0" y="0"/>
                            <a:ext cx="845820" cy="228600"/>
                          </a:xfrm>
                          <a:prstGeom prst="rect">
                            <a:avLst/>
                          </a:prstGeom>
                          <a:noFill/>
                          <a:ln w="9525">
                            <a:noFill/>
                            <a:miter lim="800000"/>
                            <a:headEnd/>
                            <a:tailEnd/>
                          </a:ln>
                        </pic:spPr>
                      </pic:pic>
                    </a:graphicData>
                  </a:graphic>
                </wp:inline>
              </w:drawing>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18</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w:t>
            </w:r>
          </w:p>
        </w:tc>
      </w:tr>
      <w:tr w:rsidR="00336604" w:rsidRPr="00336604" w:rsidTr="00336604">
        <w:trPr>
          <w:trHeight w:val="210"/>
          <w:tblCellSpacing w:w="15" w:type="dxa"/>
        </w:trPr>
        <w:tc>
          <w:tcPr>
            <w:tcW w:w="9150"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Двери</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37</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Противопожарные стальные двери с заполнением полотна несгораемыми </w:t>
            </w:r>
            <w:proofErr w:type="spellStart"/>
            <w:r w:rsidRPr="00336604">
              <w:rPr>
                <w:rFonts w:ascii="Arial" w:eastAsia="Times New Roman" w:hAnsi="Arial" w:cs="Arial"/>
                <w:color w:val="4E4646"/>
                <w:sz w:val="16"/>
                <w:szCs w:val="16"/>
                <w:lang w:eastAsia="ru-RU"/>
              </w:rPr>
              <w:t>минераловатными</w:t>
            </w:r>
            <w:proofErr w:type="spellEnd"/>
            <w:r w:rsidRPr="00336604">
              <w:rPr>
                <w:rFonts w:ascii="Arial" w:eastAsia="Times New Roman" w:hAnsi="Arial" w:cs="Arial"/>
                <w:color w:val="4E4646"/>
                <w:sz w:val="16"/>
                <w:szCs w:val="16"/>
                <w:lang w:eastAsia="ru-RU"/>
              </w:rPr>
              <w:t xml:space="preserve"> плитами толщиной</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B</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r w:rsidRPr="00336604">
              <w:rPr>
                <w:rFonts w:ascii="Arial" w:eastAsia="Times New Roman" w:hAnsi="Arial" w:cs="Arial"/>
                <w:color w:val="4E4646"/>
                <w:sz w:val="16"/>
                <w:szCs w:val="16"/>
                <w:lang w:eastAsia="ru-RU"/>
              </w:rPr>
              <w:br/>
              <w:t>8</w:t>
            </w:r>
            <w:r w:rsidRPr="00336604">
              <w:rPr>
                <w:rFonts w:ascii="Arial" w:eastAsia="Times New Roman" w:hAnsi="Arial" w:cs="Arial"/>
                <w:color w:val="4E4646"/>
                <w:sz w:val="16"/>
                <w:szCs w:val="16"/>
                <w:lang w:eastAsia="ru-RU"/>
              </w:rPr>
              <w:br/>
              <w:t>9,5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r w:rsidRPr="00336604">
              <w:rPr>
                <w:rFonts w:ascii="Arial" w:eastAsia="Times New Roman" w:hAnsi="Arial" w:cs="Arial"/>
                <w:color w:val="4E4646"/>
                <w:sz w:val="16"/>
                <w:szCs w:val="16"/>
                <w:lang w:eastAsia="ru-RU"/>
              </w:rPr>
              <w:br/>
              <w:t>1,3</w:t>
            </w:r>
            <w:r w:rsidRPr="00336604">
              <w:rPr>
                <w:rFonts w:ascii="Arial" w:eastAsia="Times New Roman" w:hAnsi="Arial" w:cs="Arial"/>
                <w:color w:val="4E4646"/>
                <w:sz w:val="16"/>
                <w:szCs w:val="16"/>
                <w:lang w:eastAsia="ru-RU"/>
              </w:rPr>
              <w:br/>
              <w:t>1,5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 III</w:t>
            </w:r>
            <w:r w:rsidRPr="00336604">
              <w:rPr>
                <w:rFonts w:ascii="Arial" w:eastAsia="Times New Roman" w:hAnsi="Arial" w:cs="Arial"/>
                <w:color w:val="4E4646"/>
                <w:sz w:val="16"/>
                <w:szCs w:val="16"/>
                <w:lang w:eastAsia="ru-RU"/>
              </w:rPr>
              <w:br/>
              <w:t>II, III</w:t>
            </w:r>
            <w:r w:rsidRPr="00336604">
              <w:rPr>
                <w:rFonts w:ascii="Arial" w:eastAsia="Times New Roman" w:hAnsi="Arial" w:cs="Arial"/>
                <w:color w:val="4E4646"/>
                <w:sz w:val="16"/>
                <w:szCs w:val="16"/>
                <w:lang w:eastAsia="ru-RU"/>
              </w:rPr>
              <w:br/>
              <w:t>II, 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38</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Двери со стальными пустотелыми (с воздушными прослойками) полотнищами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39</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Двери с деревянными полотнищами толщиной B, обшитыми по асбестовому картону толщиной не менее 5 мм кровельной сталью внахлестку</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r w:rsidRPr="00336604">
              <w:rPr>
                <w:rFonts w:ascii="Arial" w:eastAsia="Times New Roman" w:hAnsi="Arial" w:cs="Arial"/>
                <w:color w:val="4E4646"/>
                <w:sz w:val="16"/>
                <w:szCs w:val="16"/>
                <w:lang w:eastAsia="ru-RU"/>
              </w:rPr>
              <w:br/>
              <w:t>4</w:t>
            </w:r>
            <w:r w:rsidRPr="00336604">
              <w:rPr>
                <w:rFonts w:ascii="Arial" w:eastAsia="Times New Roman" w:hAnsi="Arial" w:cs="Arial"/>
                <w:color w:val="4E4646"/>
                <w:sz w:val="16"/>
                <w:szCs w:val="16"/>
                <w:lang w:eastAsia="ru-RU"/>
              </w:rPr>
              <w:b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r w:rsidRPr="00336604">
              <w:rPr>
                <w:rFonts w:ascii="Arial" w:eastAsia="Times New Roman" w:hAnsi="Arial" w:cs="Arial"/>
                <w:color w:val="4E4646"/>
                <w:sz w:val="16"/>
                <w:szCs w:val="16"/>
                <w:lang w:eastAsia="ru-RU"/>
              </w:rPr>
              <w:br/>
              <w:t>1,3</w:t>
            </w:r>
            <w:r w:rsidRPr="00336604">
              <w:rPr>
                <w:rFonts w:ascii="Arial" w:eastAsia="Times New Roman" w:hAnsi="Arial" w:cs="Arial"/>
                <w:color w:val="4E4646"/>
                <w:sz w:val="16"/>
                <w:szCs w:val="16"/>
                <w:lang w:eastAsia="ru-RU"/>
              </w:rPr>
              <w:br/>
              <w:t>1,5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 III</w:t>
            </w:r>
            <w:r w:rsidRPr="00336604">
              <w:rPr>
                <w:rFonts w:ascii="Arial" w:eastAsia="Times New Roman" w:hAnsi="Arial" w:cs="Arial"/>
                <w:color w:val="4E4646"/>
                <w:sz w:val="16"/>
                <w:szCs w:val="16"/>
                <w:lang w:eastAsia="ru-RU"/>
              </w:rPr>
              <w:br/>
              <w:t>II, III</w:t>
            </w:r>
            <w:r w:rsidRPr="00336604">
              <w:rPr>
                <w:rFonts w:ascii="Arial" w:eastAsia="Times New Roman" w:hAnsi="Arial" w:cs="Arial"/>
                <w:color w:val="4E4646"/>
                <w:sz w:val="16"/>
                <w:szCs w:val="16"/>
                <w:lang w:eastAsia="ru-RU"/>
              </w:rPr>
              <w:br/>
              <w:t>II, 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40</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Двери толщиной B с полотнищами из столярной плиты, подвергнутой глубокой пропитке огнезащитными составами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r w:rsidRPr="00336604">
              <w:rPr>
                <w:rFonts w:ascii="Arial" w:eastAsia="Times New Roman" w:hAnsi="Arial" w:cs="Arial"/>
                <w:color w:val="4E4646"/>
                <w:sz w:val="16"/>
                <w:szCs w:val="16"/>
                <w:lang w:eastAsia="ru-RU"/>
              </w:rPr>
              <w:br/>
              <w:t>6</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0,6</w:t>
            </w:r>
            <w:r w:rsidRPr="00336604">
              <w:rPr>
                <w:rFonts w:ascii="Arial" w:eastAsia="Times New Roman" w:hAnsi="Arial" w:cs="Arial"/>
                <w:color w:val="4E4646"/>
                <w:sz w:val="16"/>
                <w:szCs w:val="16"/>
                <w:lang w:eastAsia="ru-RU"/>
              </w:rPr>
              <w:b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 III</w:t>
            </w:r>
            <w:r w:rsidRPr="00336604">
              <w:rPr>
                <w:rFonts w:ascii="Arial" w:eastAsia="Times New Roman" w:hAnsi="Arial" w:cs="Arial"/>
                <w:color w:val="4E4646"/>
                <w:sz w:val="16"/>
                <w:szCs w:val="16"/>
                <w:lang w:eastAsia="ru-RU"/>
              </w:rPr>
              <w:br/>
              <w:t>II, III</w:t>
            </w:r>
          </w:p>
        </w:tc>
      </w:tr>
      <w:tr w:rsidR="00336604" w:rsidRPr="00336604" w:rsidTr="00336604">
        <w:trPr>
          <w:trHeight w:val="285"/>
          <w:tblCellSpacing w:w="15" w:type="dxa"/>
        </w:trPr>
        <w:tc>
          <w:tcPr>
            <w:tcW w:w="9150" w:type="dxa"/>
            <w:gridSpan w:val="7"/>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Окна</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41</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Заполнение проемов пустотелыми стеклянными блоками при кладке их на цементном растворе и армировании горизонтальных швов при толщине блоков</w:t>
            </w:r>
            <w:r w:rsidRPr="00336604">
              <w:rPr>
                <w:rFonts w:ascii="Arial" w:eastAsia="Times New Roman" w:hAnsi="Arial" w:cs="Arial"/>
                <w:color w:val="4E4646"/>
                <w:sz w:val="16"/>
                <w:lang w:eastAsia="ru-RU"/>
              </w:rPr>
              <w:t> </w:t>
            </w:r>
            <w:r w:rsidRPr="00336604">
              <w:rPr>
                <w:rFonts w:ascii="Arial" w:eastAsia="Times New Roman" w:hAnsi="Arial" w:cs="Arial"/>
                <w:i/>
                <w:iCs/>
                <w:color w:val="4E4646"/>
                <w:sz w:val="16"/>
                <w:szCs w:val="16"/>
                <w:lang w:eastAsia="ru-RU"/>
              </w:rPr>
              <w:t>B</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r w:rsidRPr="00336604">
              <w:rPr>
                <w:rFonts w:ascii="Arial" w:eastAsia="Times New Roman" w:hAnsi="Arial" w:cs="Arial"/>
                <w:color w:val="4E4646"/>
                <w:sz w:val="16"/>
                <w:szCs w:val="16"/>
                <w:lang w:eastAsia="ru-RU"/>
              </w:rPr>
              <w:br/>
              <w:t>10</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r w:rsidRPr="00336604">
              <w:rPr>
                <w:rFonts w:ascii="Arial" w:eastAsia="Times New Roman" w:hAnsi="Arial" w:cs="Arial"/>
                <w:color w:val="4E4646"/>
                <w:sz w:val="16"/>
                <w:szCs w:val="16"/>
                <w:lang w:eastAsia="ru-RU"/>
              </w:rPr>
              <w:b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r w:rsidRPr="00336604">
              <w:rPr>
                <w:rFonts w:ascii="Arial" w:eastAsia="Times New Roman" w:hAnsi="Arial" w:cs="Arial"/>
                <w:color w:val="4E4646"/>
                <w:sz w:val="16"/>
                <w:szCs w:val="16"/>
                <w:lang w:eastAsia="ru-RU"/>
              </w:rPr>
              <w:br/>
              <w:t>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42</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Заполнение проемов одинарными стальными или железобетонными переплетами с армированным стеклом при креплении стекол стальными шплинтами, </w:t>
            </w:r>
            <w:proofErr w:type="spellStart"/>
            <w:r w:rsidRPr="00336604">
              <w:rPr>
                <w:rFonts w:ascii="Arial" w:eastAsia="Times New Roman" w:hAnsi="Arial" w:cs="Arial"/>
                <w:color w:val="4E4646"/>
                <w:sz w:val="16"/>
                <w:szCs w:val="16"/>
                <w:lang w:eastAsia="ru-RU"/>
              </w:rPr>
              <w:t>кляммерами</w:t>
            </w:r>
            <w:proofErr w:type="spellEnd"/>
            <w:r w:rsidRPr="00336604">
              <w:rPr>
                <w:rFonts w:ascii="Arial" w:eastAsia="Times New Roman" w:hAnsi="Arial" w:cs="Arial"/>
                <w:color w:val="4E4646"/>
                <w:sz w:val="16"/>
                <w:szCs w:val="16"/>
                <w:lang w:eastAsia="ru-RU"/>
              </w:rPr>
              <w:t xml:space="preserve"> или клиновыми зажимами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0,75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То же, с двойными переплетами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44</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Заполнение проемов одинарными стальными или железобетонными переплетами с армированным стеклом при креплении стекол стальными уголками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0,9</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r w:rsidR="00336604" w:rsidRPr="00336604" w:rsidTr="00336604">
        <w:trPr>
          <w:trHeight w:val="615"/>
          <w:tblCellSpacing w:w="15"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45</w:t>
            </w:r>
          </w:p>
        </w:tc>
        <w:tc>
          <w:tcPr>
            <w:tcW w:w="240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Заполнение проемов одинарными стальными или железобетонными переплетами с закаленным стеклом при креплении стекол стальными шплинтами или </w:t>
            </w:r>
            <w:proofErr w:type="spellStart"/>
            <w:r w:rsidRPr="00336604">
              <w:rPr>
                <w:rFonts w:ascii="Arial" w:eastAsia="Times New Roman" w:hAnsi="Arial" w:cs="Arial"/>
                <w:color w:val="4E4646"/>
                <w:sz w:val="16"/>
                <w:szCs w:val="16"/>
                <w:lang w:eastAsia="ru-RU"/>
              </w:rPr>
              <w:t>кляммерами</w:t>
            </w:r>
            <w:proofErr w:type="spellEnd"/>
          </w:p>
        </w:tc>
        <w:tc>
          <w:tcPr>
            <w:tcW w:w="135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0,25</w:t>
            </w:r>
          </w:p>
        </w:tc>
        <w:tc>
          <w:tcPr>
            <w:tcW w:w="54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III</w:t>
            </w:r>
          </w:p>
        </w:tc>
      </w:tr>
    </w:tbl>
    <w:p w:rsidR="00336604" w:rsidRPr="00336604" w:rsidRDefault="00336604" w:rsidP="00336604">
      <w:pPr>
        <w:spacing w:after="0" w:line="240" w:lineRule="auto"/>
        <w:rPr>
          <w:rFonts w:ascii="Times New Roman" w:eastAsia="Times New Roman" w:hAnsi="Times New Roman" w:cs="Times New Roman"/>
          <w:sz w:val="24"/>
          <w:szCs w:val="24"/>
          <w:lang w:eastAsia="ru-RU"/>
        </w:rPr>
      </w:pPr>
      <w:r w:rsidRPr="00336604">
        <w:rPr>
          <w:rFonts w:ascii="Arial" w:eastAsia="Times New Roman" w:hAnsi="Arial" w:cs="Arial"/>
          <w:color w:val="4E4646"/>
          <w:sz w:val="16"/>
          <w:szCs w:val="16"/>
          <w:lang w:eastAsia="ru-RU"/>
        </w:rPr>
        <w:br/>
      </w:r>
    </w:p>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3. СТРОИТЕЛЬНЫЕ МАТЕРИАЛЫ. ГРУППЫ ВОЗГОРАЕМОСТИ</w:t>
      </w:r>
    </w:p>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b/>
          <w:bCs/>
          <w:color w:val="4E4646"/>
          <w:sz w:val="16"/>
          <w:szCs w:val="16"/>
          <w:lang w:eastAsia="ru-RU"/>
        </w:rPr>
        <w:t xml:space="preserve">3.1(2.5). Группы возгораемости строительных материалов определяются по стандарту СЭВ 382-78 "Противопожарные нормы строительного проектирования. Испытание строительных материалов на возгораемость. Определение группы несгораемых материалов" и стандарту СЭВ 2437-80 "Пожарная безопасность в строительстве. Возгораемость строительных материалов. Метод определения группы </w:t>
      </w:r>
      <w:proofErr w:type="spellStart"/>
      <w:r w:rsidRPr="00336604">
        <w:rPr>
          <w:rFonts w:ascii="Arial" w:eastAsia="Times New Roman" w:hAnsi="Arial" w:cs="Arial"/>
          <w:b/>
          <w:bCs/>
          <w:color w:val="4E4646"/>
          <w:sz w:val="16"/>
          <w:szCs w:val="16"/>
          <w:lang w:eastAsia="ru-RU"/>
        </w:rPr>
        <w:t>трудносгораемых</w:t>
      </w:r>
      <w:proofErr w:type="spellEnd"/>
      <w:r w:rsidRPr="00336604">
        <w:rPr>
          <w:rFonts w:ascii="Arial" w:eastAsia="Times New Roman" w:hAnsi="Arial" w:cs="Arial"/>
          <w:b/>
          <w:bCs/>
          <w:color w:val="4E4646"/>
          <w:sz w:val="16"/>
          <w:szCs w:val="16"/>
          <w:lang w:eastAsia="ru-RU"/>
        </w:rPr>
        <w:t xml:space="preserve"> материалов".</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3.2. В табл.15 приведены группы возгораемости различных видов строительных материалов.</w:t>
      </w:r>
    </w:p>
    <w:p w:rsidR="00336604" w:rsidRPr="00336604" w:rsidRDefault="00336604" w:rsidP="00336604">
      <w:pPr>
        <w:spacing w:after="12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3.3. К </w:t>
      </w:r>
      <w:proofErr w:type="gramStart"/>
      <w:r w:rsidRPr="00336604">
        <w:rPr>
          <w:rFonts w:ascii="Arial" w:eastAsia="Times New Roman" w:hAnsi="Arial" w:cs="Arial"/>
          <w:color w:val="4E4646"/>
          <w:sz w:val="16"/>
          <w:szCs w:val="16"/>
          <w:lang w:eastAsia="ru-RU"/>
        </w:rPr>
        <w:t>несгораемым</w:t>
      </w:r>
      <w:proofErr w:type="gramEnd"/>
      <w:r w:rsidRPr="00336604">
        <w:rPr>
          <w:rFonts w:ascii="Arial" w:eastAsia="Times New Roman" w:hAnsi="Arial" w:cs="Arial"/>
          <w:color w:val="4E4646"/>
          <w:sz w:val="16"/>
          <w:szCs w:val="16"/>
          <w:lang w:eastAsia="ru-RU"/>
        </w:rPr>
        <w:t>, как правило, относятся все естественные и искусственные неорганические материалы, а также применяемые в строительстве металлы.</w:t>
      </w:r>
    </w:p>
    <w:tbl>
      <w:tblPr>
        <w:tblW w:w="9300" w:type="dxa"/>
        <w:tblCellSpacing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7"/>
        <w:gridCol w:w="4203"/>
        <w:gridCol w:w="2719"/>
        <w:gridCol w:w="1931"/>
      </w:tblGrid>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п.п.</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Наименование материала</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Шифр технической документации на материал</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Группа возгораемости</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Фанера клееная</w:t>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бакелизированная</w:t>
            </w:r>
            <w:proofErr w:type="spellEnd"/>
            <w:r w:rsidRPr="00336604">
              <w:rPr>
                <w:rFonts w:ascii="Arial" w:eastAsia="Times New Roman" w:hAnsi="Arial" w:cs="Arial"/>
                <w:color w:val="4E4646"/>
                <w:sz w:val="16"/>
                <w:szCs w:val="16"/>
                <w:lang w:eastAsia="ru-RU"/>
              </w:rPr>
              <w:br/>
              <w:t>березовая</w:t>
            </w:r>
            <w:r w:rsidRPr="00336604">
              <w:rPr>
                <w:rFonts w:ascii="Arial" w:eastAsia="Times New Roman" w:hAnsi="Arial" w:cs="Arial"/>
                <w:color w:val="4E4646"/>
                <w:sz w:val="16"/>
                <w:szCs w:val="16"/>
                <w:lang w:eastAsia="ru-RU"/>
              </w:rPr>
              <w:br/>
              <w:t>декоративная</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3916-69</w:t>
            </w:r>
            <w:r w:rsidRPr="00336604">
              <w:rPr>
                <w:rFonts w:ascii="Arial" w:eastAsia="Times New Roman" w:hAnsi="Arial" w:cs="Arial"/>
                <w:color w:val="4E4646"/>
                <w:sz w:val="16"/>
                <w:szCs w:val="16"/>
                <w:lang w:eastAsia="ru-RU"/>
              </w:rPr>
              <w:br/>
              <w:t>ГОСТ 11539-83</w:t>
            </w:r>
            <w:r w:rsidRPr="00336604">
              <w:rPr>
                <w:rFonts w:ascii="Arial" w:eastAsia="Times New Roman" w:hAnsi="Arial" w:cs="Arial"/>
                <w:color w:val="4E4646"/>
                <w:sz w:val="16"/>
                <w:szCs w:val="16"/>
                <w:lang w:eastAsia="ru-RU"/>
              </w:rPr>
              <w:br/>
              <w:t xml:space="preserve">ГОСТ 5.1494-72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ГОСТ 14614-79</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Сгораемая</w:t>
            </w:r>
            <w:r w:rsidRPr="00336604">
              <w:rPr>
                <w:rFonts w:ascii="Arial" w:eastAsia="Times New Roman" w:hAnsi="Arial" w:cs="Arial"/>
                <w:color w:val="4E4646"/>
                <w:sz w:val="16"/>
                <w:szCs w:val="16"/>
                <w:lang w:eastAsia="ru-RU"/>
              </w:rPr>
              <w:br/>
              <w:t>"</w:t>
            </w:r>
            <w:r w:rsidRPr="00336604">
              <w:rPr>
                <w:rFonts w:ascii="Arial" w:eastAsia="Times New Roman" w:hAnsi="Arial" w:cs="Arial"/>
                <w:color w:val="4E4646"/>
                <w:sz w:val="16"/>
                <w:szCs w:val="16"/>
                <w:lang w:eastAsia="ru-RU"/>
              </w:rPr>
              <w:br/>
              <w:t>"</w:t>
            </w:r>
            <w:r w:rsidRPr="00336604">
              <w:rPr>
                <w:rFonts w:ascii="Arial" w:eastAsia="Times New Roman" w:hAnsi="Arial" w:cs="Arial"/>
                <w:color w:val="4E4646"/>
                <w:sz w:val="16"/>
                <w:szCs w:val="16"/>
                <w:lang w:eastAsia="ru-RU"/>
              </w:rPr>
              <w:b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Плиты древесностружечные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10632-77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Сгораемые</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Плиты древесноволокнистые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4598-74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4</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Плиты древесно-минеральные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66-16-26-83</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Трудносгораемые</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5</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Пластик бумажно-слоистый декоративный</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9590-76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6</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Листы гипсокартонные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6266-81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Трудносгораемые</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7</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Листы </w:t>
            </w:r>
            <w:proofErr w:type="spellStart"/>
            <w:r w:rsidRPr="00336604">
              <w:rPr>
                <w:rFonts w:ascii="Arial" w:eastAsia="Times New Roman" w:hAnsi="Arial" w:cs="Arial"/>
                <w:color w:val="4E4646"/>
                <w:sz w:val="16"/>
                <w:szCs w:val="16"/>
                <w:lang w:eastAsia="ru-RU"/>
              </w:rPr>
              <w:t>гипсоволокнистые</w:t>
            </w:r>
            <w:proofErr w:type="spellEnd"/>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21-34-8-82</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8</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Плиты цементно-стружечные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66-164-83</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9</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Стекло органическое конструкционное</w:t>
            </w:r>
            <w:r w:rsidRPr="00336604">
              <w:rPr>
                <w:rFonts w:ascii="Arial" w:eastAsia="Times New Roman" w:hAnsi="Arial" w:cs="Arial"/>
                <w:color w:val="4E4646"/>
                <w:sz w:val="16"/>
                <w:szCs w:val="16"/>
                <w:lang w:eastAsia="ru-RU"/>
              </w:rPr>
              <w:br/>
              <w:t>техническое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15809-70E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 xml:space="preserve">ГОСТ 17622-72Е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Сгораемое</w:t>
            </w:r>
            <w:r w:rsidRPr="00336604">
              <w:rPr>
                <w:rFonts w:ascii="Arial" w:eastAsia="Times New Roman" w:hAnsi="Arial" w:cs="Arial"/>
                <w:color w:val="4E4646"/>
                <w:sz w:val="16"/>
                <w:szCs w:val="16"/>
                <w:lang w:eastAsia="ru-RU"/>
              </w:rPr>
              <w:b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10</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Стеклотекстолит конструкционный</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10292-74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Трудносгораемый</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11</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Стеклопластик полиэфирный листовой</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МРТУ 6-11-134-79</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12</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Стеклопластик рулонный на перхлорвиниловом лаке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6-11-416-76</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Трудносгораемый</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13</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Пленка полиэтиленовая</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10354-82</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Сгораемая</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14</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Пленка полистирольная</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12998-73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15</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Пергамин кровельный</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2697-75</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16</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Рубероид</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10923-82</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17</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Прокладки резиновые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19177-81</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18</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Фольгоизол</w:t>
            </w:r>
            <w:proofErr w:type="spellEnd"/>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20429-75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19</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Эмаль ХП-799 на хлорсульфированном полиэтилене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84-618-75</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Трудносгораемая</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lastRenderedPageBreak/>
              <w:t>20</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Битумно-полимерная мастика БПМ-1</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6-10-882-78</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21</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Дивинилстирольный</w:t>
            </w:r>
            <w:proofErr w:type="spellEnd"/>
            <w:r w:rsidRPr="00336604">
              <w:rPr>
                <w:rFonts w:ascii="Arial" w:eastAsia="Times New Roman" w:hAnsi="Arial" w:cs="Arial"/>
                <w:color w:val="4E4646"/>
                <w:sz w:val="16"/>
                <w:szCs w:val="16"/>
                <w:lang w:eastAsia="ru-RU"/>
              </w:rPr>
              <w:t xml:space="preserve"> герметик</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38405-139-76</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22</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Эпоксидно-каменноугольная мастика</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21-27-42-77</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Сгораемая</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23</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Стеклопор</w:t>
            </w:r>
            <w:proofErr w:type="spellEnd"/>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ТУ 21-РСФСР-2.22-74</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Несгораемый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24</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Плиты </w:t>
            </w:r>
            <w:proofErr w:type="spellStart"/>
            <w:r w:rsidRPr="00336604">
              <w:rPr>
                <w:rFonts w:ascii="Arial" w:eastAsia="Times New Roman" w:hAnsi="Arial" w:cs="Arial"/>
                <w:color w:val="4E4646"/>
                <w:sz w:val="16"/>
                <w:szCs w:val="16"/>
                <w:lang w:eastAsia="ru-RU"/>
              </w:rPr>
              <w:t>перлитофосфогелевые</w:t>
            </w:r>
            <w:proofErr w:type="spellEnd"/>
            <w:r w:rsidRPr="00336604">
              <w:rPr>
                <w:rFonts w:ascii="Arial" w:eastAsia="Times New Roman" w:hAnsi="Arial" w:cs="Arial"/>
                <w:color w:val="4E4646"/>
                <w:sz w:val="16"/>
                <w:szCs w:val="16"/>
                <w:lang w:eastAsia="ru-RU"/>
              </w:rPr>
              <w:t xml:space="preserve"> теплоизоляционные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21500-76</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Несгораемые</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25</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Плиты и маты теплоизоляционные из минеральной ваты на </w:t>
            </w:r>
            <w:proofErr w:type="gramStart"/>
            <w:r w:rsidRPr="00336604">
              <w:rPr>
                <w:rFonts w:ascii="Arial" w:eastAsia="Times New Roman" w:hAnsi="Arial" w:cs="Arial"/>
                <w:color w:val="4E4646"/>
                <w:sz w:val="16"/>
                <w:szCs w:val="16"/>
                <w:lang w:eastAsia="ru-RU"/>
              </w:rPr>
              <w:t>синтетическом</w:t>
            </w:r>
            <w:proofErr w:type="gramEnd"/>
            <w:r w:rsidRPr="00336604">
              <w:rPr>
                <w:rFonts w:ascii="Arial" w:eastAsia="Times New Roman" w:hAnsi="Arial" w:cs="Arial"/>
                <w:color w:val="4E4646"/>
                <w:sz w:val="16"/>
                <w:szCs w:val="16"/>
                <w:lang w:eastAsia="ru-RU"/>
              </w:rPr>
              <w:t xml:space="preserve"> связующем марок 50-125</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9573-82</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proofErr w:type="spellStart"/>
            <w:r w:rsidRPr="00336604">
              <w:rPr>
                <w:rFonts w:ascii="Arial" w:eastAsia="Times New Roman" w:hAnsi="Arial" w:cs="Arial"/>
                <w:color w:val="4E4646"/>
                <w:sz w:val="16"/>
                <w:szCs w:val="16"/>
                <w:lang w:eastAsia="ru-RU"/>
              </w:rPr>
              <w:t>Трудносгораемые</w:t>
            </w:r>
            <w:proofErr w:type="spellEnd"/>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26</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Маты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прошивные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21880-76</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27</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Маты </w:t>
            </w:r>
            <w:proofErr w:type="spellStart"/>
            <w:r w:rsidRPr="00336604">
              <w:rPr>
                <w:rFonts w:ascii="Arial" w:eastAsia="Times New Roman" w:hAnsi="Arial" w:cs="Arial"/>
                <w:color w:val="4E4646"/>
                <w:sz w:val="16"/>
                <w:szCs w:val="16"/>
                <w:lang w:eastAsia="ru-RU"/>
              </w:rPr>
              <w:t>минераловатные</w:t>
            </w:r>
            <w:proofErr w:type="spellEnd"/>
            <w:r w:rsidRPr="00336604">
              <w:rPr>
                <w:rFonts w:ascii="Arial" w:eastAsia="Times New Roman" w:hAnsi="Arial" w:cs="Arial"/>
                <w:color w:val="4E4646"/>
                <w:sz w:val="16"/>
                <w:szCs w:val="16"/>
                <w:lang w:eastAsia="ru-RU"/>
              </w:rPr>
              <w:t xml:space="preserve"> прошивные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ГОСТ 15588-70 с </w:t>
            </w:r>
            <w:proofErr w:type="spellStart"/>
            <w:r w:rsidRPr="00336604">
              <w:rPr>
                <w:rFonts w:ascii="Arial" w:eastAsia="Times New Roman" w:hAnsi="Arial" w:cs="Arial"/>
                <w:color w:val="4E4646"/>
                <w:sz w:val="16"/>
                <w:szCs w:val="16"/>
                <w:lang w:eastAsia="ru-RU"/>
              </w:rPr>
              <w:t>изм</w:t>
            </w:r>
            <w:proofErr w:type="spellEnd"/>
            <w:r w:rsidRPr="00336604">
              <w:rPr>
                <w:rFonts w:ascii="Arial" w:eastAsia="Times New Roman" w:hAnsi="Arial" w:cs="Arial"/>
                <w:color w:val="4E4646"/>
                <w:sz w:val="16"/>
                <w:szCs w:val="16"/>
                <w:lang w:eastAsia="ru-RU"/>
              </w:rPr>
              <w:t>.</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Сгораемые</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28</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xml:space="preserve">Плиты теплоизоляционные из пенопластов на основе резольных фенолоформальдегидных смол. Пенопласт ФРП-1 плотностью, </w:t>
            </w:r>
            <w:proofErr w:type="gramStart"/>
            <w:r w:rsidRPr="00336604">
              <w:rPr>
                <w:rFonts w:ascii="Arial" w:eastAsia="Times New Roman" w:hAnsi="Arial" w:cs="Arial"/>
                <w:color w:val="4E4646"/>
                <w:sz w:val="16"/>
                <w:szCs w:val="16"/>
                <w:lang w:eastAsia="ru-RU"/>
              </w:rPr>
              <w:t>кг</w:t>
            </w:r>
            <w:proofErr w:type="gramEnd"/>
            <w:r w:rsidRPr="00336604">
              <w:rPr>
                <w:rFonts w:ascii="Arial" w:eastAsia="Times New Roman" w:hAnsi="Arial" w:cs="Arial"/>
                <w:color w:val="4E4646"/>
                <w:sz w:val="16"/>
                <w:szCs w:val="16"/>
                <w:lang w:eastAsia="ru-RU"/>
              </w:rPr>
              <w:t>/м</w:t>
            </w:r>
            <w:r w:rsidRPr="00336604">
              <w:rPr>
                <w:rFonts w:ascii="Arial" w:eastAsia="Times New Roman" w:hAnsi="Arial" w:cs="Arial"/>
                <w:color w:val="4E4646"/>
                <w:sz w:val="16"/>
                <w:szCs w:val="16"/>
                <w:vertAlign w:val="superscript"/>
                <w:lang w:eastAsia="ru-RU"/>
              </w:rPr>
              <w:t>3</w:t>
            </w:r>
            <w:r w:rsidRPr="00336604">
              <w:rPr>
                <w:rFonts w:ascii="Arial" w:eastAsia="Times New Roman" w:hAnsi="Arial" w:cs="Arial"/>
                <w:color w:val="4E4646"/>
                <w:sz w:val="16"/>
                <w:szCs w:val="16"/>
                <w:lang w:eastAsia="ru-RU"/>
              </w:rPr>
              <w:t>:</w:t>
            </w:r>
            <w:r w:rsidRPr="00336604">
              <w:rPr>
                <w:rFonts w:ascii="Arial" w:eastAsia="Times New Roman" w:hAnsi="Arial" w:cs="Arial"/>
                <w:color w:val="4E4646"/>
                <w:sz w:val="16"/>
                <w:szCs w:val="16"/>
                <w:lang w:eastAsia="ru-RU"/>
              </w:rPr>
              <w:br/>
              <w:t>80 и более</w:t>
            </w:r>
            <w:r w:rsidRPr="00336604">
              <w:rPr>
                <w:rFonts w:ascii="Arial" w:eastAsia="Times New Roman" w:hAnsi="Arial" w:cs="Arial"/>
                <w:color w:val="4E4646"/>
                <w:sz w:val="16"/>
                <w:szCs w:val="16"/>
                <w:lang w:eastAsia="ru-RU"/>
              </w:rPr>
              <w:br/>
              <w:t>менее 80</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20916-75</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r w:rsidRPr="00336604">
              <w:rPr>
                <w:rFonts w:ascii="Arial" w:eastAsia="Times New Roman" w:hAnsi="Arial" w:cs="Arial"/>
                <w:color w:val="4E4646"/>
                <w:sz w:val="16"/>
                <w:szCs w:val="16"/>
                <w:lang w:eastAsia="ru-RU"/>
              </w:rPr>
              <w:br/>
            </w:r>
            <w:proofErr w:type="spellStart"/>
            <w:r w:rsidRPr="00336604">
              <w:rPr>
                <w:rFonts w:ascii="Arial" w:eastAsia="Times New Roman" w:hAnsi="Arial" w:cs="Arial"/>
                <w:color w:val="4E4646"/>
                <w:sz w:val="16"/>
                <w:szCs w:val="16"/>
                <w:lang w:eastAsia="ru-RU"/>
              </w:rPr>
              <w:t>Трудносгораемый</w:t>
            </w:r>
            <w:proofErr w:type="spellEnd"/>
            <w:r w:rsidRPr="00336604">
              <w:rPr>
                <w:rFonts w:ascii="Arial" w:eastAsia="Times New Roman" w:hAnsi="Arial" w:cs="Arial"/>
                <w:color w:val="4E4646"/>
                <w:sz w:val="16"/>
                <w:szCs w:val="16"/>
                <w:lang w:eastAsia="ru-RU"/>
              </w:rPr>
              <w:br/>
              <w:t>Сгораемый</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29</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Полиуретановые пенопласты:</w:t>
            </w:r>
            <w:r w:rsidRPr="00336604">
              <w:rPr>
                <w:rFonts w:ascii="Arial" w:eastAsia="Times New Roman" w:hAnsi="Arial" w:cs="Arial"/>
                <w:color w:val="4E4646"/>
                <w:sz w:val="16"/>
                <w:szCs w:val="16"/>
                <w:lang w:eastAsia="ru-RU"/>
              </w:rPr>
              <w:br/>
              <w:t>ППУ-316</w:t>
            </w:r>
            <w:r w:rsidRPr="00336604">
              <w:rPr>
                <w:rFonts w:ascii="Arial" w:eastAsia="Times New Roman" w:hAnsi="Arial" w:cs="Arial"/>
                <w:color w:val="4E4646"/>
                <w:sz w:val="16"/>
                <w:szCs w:val="16"/>
                <w:lang w:eastAsia="ru-RU"/>
              </w:rPr>
              <w:br/>
              <w:t>ППУ-317</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r w:rsidRPr="00336604">
              <w:rPr>
                <w:rFonts w:ascii="Arial" w:eastAsia="Times New Roman" w:hAnsi="Arial" w:cs="Arial"/>
                <w:color w:val="4E4646"/>
                <w:sz w:val="16"/>
                <w:szCs w:val="16"/>
                <w:lang w:eastAsia="ru-RU"/>
              </w:rPr>
              <w:br/>
              <w:t>ТУ 6-05-221-359-75</w:t>
            </w:r>
            <w:r w:rsidRPr="00336604">
              <w:rPr>
                <w:rFonts w:ascii="Arial" w:eastAsia="Times New Roman" w:hAnsi="Arial" w:cs="Arial"/>
                <w:color w:val="4E4646"/>
                <w:sz w:val="16"/>
                <w:szCs w:val="16"/>
                <w:lang w:eastAsia="ru-RU"/>
              </w:rPr>
              <w:br/>
              <w:t>ТУ 6-05-221-368-75</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r w:rsidRPr="00336604">
              <w:rPr>
                <w:rFonts w:ascii="Arial" w:eastAsia="Times New Roman" w:hAnsi="Arial" w:cs="Arial"/>
                <w:color w:val="4E4646"/>
                <w:sz w:val="16"/>
                <w:szCs w:val="16"/>
                <w:lang w:eastAsia="ru-RU"/>
              </w:rPr>
              <w:br/>
              <w:t>"</w:t>
            </w:r>
            <w:r w:rsidRPr="00336604">
              <w:rPr>
                <w:rFonts w:ascii="Arial" w:eastAsia="Times New Roman" w:hAnsi="Arial" w:cs="Arial"/>
                <w:color w:val="4E4646"/>
                <w:sz w:val="16"/>
                <w:szCs w:val="16"/>
                <w:lang w:eastAsia="ru-RU"/>
              </w:rPr>
              <w:b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30</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Поливинилхлоридный пенопласт марки</w:t>
            </w:r>
            <w:r w:rsidRPr="00336604">
              <w:rPr>
                <w:rFonts w:ascii="Arial" w:eastAsia="Times New Roman" w:hAnsi="Arial" w:cs="Arial"/>
                <w:color w:val="4E4646"/>
                <w:sz w:val="16"/>
                <w:szCs w:val="16"/>
                <w:lang w:eastAsia="ru-RU"/>
              </w:rPr>
              <w:br/>
              <w:t>ПВ-1</w:t>
            </w:r>
            <w:r w:rsidRPr="00336604">
              <w:rPr>
                <w:rFonts w:ascii="Arial" w:eastAsia="Times New Roman" w:hAnsi="Arial" w:cs="Arial"/>
                <w:color w:val="4E4646"/>
                <w:sz w:val="16"/>
                <w:szCs w:val="16"/>
                <w:lang w:eastAsia="ru-RU"/>
              </w:rPr>
              <w:br/>
              <w:t>ПХВ-1</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r w:rsidRPr="00336604">
              <w:rPr>
                <w:rFonts w:ascii="Arial" w:eastAsia="Times New Roman" w:hAnsi="Arial" w:cs="Arial"/>
                <w:color w:val="4E4646"/>
                <w:sz w:val="16"/>
                <w:szCs w:val="16"/>
                <w:lang w:eastAsia="ru-RU"/>
              </w:rPr>
              <w:br/>
              <w:t>ТУ 6-06-1158-77</w:t>
            </w:r>
            <w:r w:rsidRPr="00336604">
              <w:rPr>
                <w:rFonts w:ascii="Arial" w:eastAsia="Times New Roman" w:hAnsi="Arial" w:cs="Arial"/>
                <w:color w:val="4E4646"/>
                <w:sz w:val="16"/>
                <w:szCs w:val="16"/>
                <w:lang w:eastAsia="ru-RU"/>
              </w:rPr>
              <w:br/>
              <w:t>ТУ 6-05-1179-75</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 </w:t>
            </w:r>
            <w:r w:rsidRPr="00336604">
              <w:rPr>
                <w:rFonts w:ascii="Arial" w:eastAsia="Times New Roman" w:hAnsi="Arial" w:cs="Arial"/>
                <w:color w:val="4E4646"/>
                <w:sz w:val="16"/>
                <w:szCs w:val="16"/>
                <w:lang w:eastAsia="ru-RU"/>
              </w:rPr>
              <w:br/>
              <w:t>Сгораемый</w:t>
            </w:r>
            <w:r w:rsidRPr="00336604">
              <w:rPr>
                <w:rFonts w:ascii="Arial" w:eastAsia="Times New Roman" w:hAnsi="Arial" w:cs="Arial"/>
                <w:color w:val="4E4646"/>
                <w:sz w:val="16"/>
                <w:szCs w:val="16"/>
                <w:lang w:eastAsia="ru-RU"/>
              </w:rPr>
              <w:br/>
              <w:t>"</w:t>
            </w:r>
          </w:p>
        </w:tc>
      </w:tr>
      <w:tr w:rsidR="00336604" w:rsidRPr="00336604" w:rsidTr="00336604">
        <w:trPr>
          <w:tblCellSpacing w:w="15" w:type="dxa"/>
        </w:trPr>
        <w:tc>
          <w:tcPr>
            <w:tcW w:w="39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31</w:t>
            </w:r>
          </w:p>
        </w:tc>
        <w:tc>
          <w:tcPr>
            <w:tcW w:w="405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0" w:line="192" w:lineRule="atLeast"/>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Прокладки уплотняющие пенополиуретановые</w:t>
            </w:r>
          </w:p>
        </w:tc>
        <w:tc>
          <w:tcPr>
            <w:tcW w:w="261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ГОСТ 10174-72</w:t>
            </w:r>
          </w:p>
        </w:tc>
        <w:tc>
          <w:tcPr>
            <w:tcW w:w="1830" w:type="dxa"/>
            <w:tcBorders>
              <w:top w:val="outset" w:sz="6" w:space="0" w:color="000000"/>
              <w:left w:val="outset" w:sz="6" w:space="0" w:color="000000"/>
              <w:bottom w:val="outset" w:sz="6" w:space="0" w:color="000000"/>
              <w:right w:val="outset" w:sz="6" w:space="0" w:color="000000"/>
            </w:tcBorders>
            <w:vAlign w:val="center"/>
            <w:hideMark/>
          </w:tcPr>
          <w:p w:rsidR="00336604" w:rsidRPr="00336604" w:rsidRDefault="00336604" w:rsidP="00336604">
            <w:pPr>
              <w:spacing w:after="120" w:line="192" w:lineRule="atLeast"/>
              <w:jc w:val="center"/>
              <w:rPr>
                <w:rFonts w:ascii="Arial" w:eastAsia="Times New Roman" w:hAnsi="Arial" w:cs="Arial"/>
                <w:color w:val="4E4646"/>
                <w:sz w:val="16"/>
                <w:szCs w:val="16"/>
                <w:lang w:eastAsia="ru-RU"/>
              </w:rPr>
            </w:pPr>
            <w:r w:rsidRPr="00336604">
              <w:rPr>
                <w:rFonts w:ascii="Arial" w:eastAsia="Times New Roman" w:hAnsi="Arial" w:cs="Arial"/>
                <w:color w:val="4E4646"/>
                <w:sz w:val="16"/>
                <w:szCs w:val="16"/>
                <w:lang w:eastAsia="ru-RU"/>
              </w:rPr>
              <w:t>Сгораемые</w:t>
            </w:r>
          </w:p>
        </w:tc>
      </w:tr>
    </w:tbl>
    <w:p w:rsidR="007E7992" w:rsidRDefault="007E7992"/>
    <w:sectPr w:rsidR="007E7992" w:rsidSect="007E7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36604"/>
    <w:rsid w:val="002507A4"/>
    <w:rsid w:val="00336604"/>
    <w:rsid w:val="007E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92"/>
  </w:style>
  <w:style w:type="paragraph" w:styleId="1">
    <w:name w:val="heading 1"/>
    <w:basedOn w:val="a"/>
    <w:link w:val="10"/>
    <w:uiPriority w:val="9"/>
    <w:qFormat/>
    <w:rsid w:val="00336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6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3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6604"/>
  </w:style>
  <w:style w:type="paragraph" w:styleId="a4">
    <w:name w:val="Balloon Text"/>
    <w:basedOn w:val="a"/>
    <w:link w:val="a5"/>
    <w:uiPriority w:val="99"/>
    <w:semiHidden/>
    <w:unhideWhenUsed/>
    <w:rsid w:val="003366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3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07" Type="http://schemas.openxmlformats.org/officeDocument/2006/relationships/image" Target="media/image104.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102" Type="http://schemas.openxmlformats.org/officeDocument/2006/relationships/image" Target="media/image99.png"/><Relationship Id="rId110"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95" Type="http://schemas.openxmlformats.org/officeDocument/2006/relationships/image" Target="media/image92.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jpe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fontTable" Target="fontTable.xml"/><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8772</Words>
  <Characters>50004</Characters>
  <Application>Microsoft Office Word</Application>
  <DocSecurity>0</DocSecurity>
  <Lines>416</Lines>
  <Paragraphs>117</Paragraphs>
  <ScaleCrop>false</ScaleCrop>
  <Company/>
  <LinksUpToDate>false</LinksUpToDate>
  <CharactersWithSpaces>58659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2012-04-16T22:32:00Z</dcterms:created>
  <dcterms:modified xsi:type="dcterms:W3CDTF">2012-04-16T22:40:00Z</dcterms:modified>
</cp:coreProperties>
</file>