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F9" w:rsidRPr="006936F9" w:rsidRDefault="006936F9" w:rsidP="006936F9">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Система нормативных документов в строительстве</w:t>
      </w:r>
    </w:p>
    <w:p w:rsidR="006936F9" w:rsidRPr="006936F9" w:rsidRDefault="006936F9" w:rsidP="006936F9">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СТРОИТЕЛЬНЫЕ НОРМЫ И ПРАВИЛА РОССИЙСКОЙ ФЕДЕРАЦИИ</w:t>
      </w:r>
    </w:p>
    <w:p w:rsidR="006936F9" w:rsidRPr="006936F9" w:rsidRDefault="006936F9" w:rsidP="006936F9">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ЗДАНИЯ ЖИЛЫЕ МНОГОКВАРТИРНЫЕ</w:t>
      </w:r>
    </w:p>
    <w:p w:rsidR="006936F9" w:rsidRPr="006936F9" w:rsidRDefault="006936F9" w:rsidP="006936F9">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bookmarkStart w:id="0" w:name="_GoBack"/>
      <w:r w:rsidRPr="006936F9">
        <w:rPr>
          <w:rFonts w:ascii="Times" w:eastAsia="Times New Roman" w:hAnsi="Times" w:cs="Times"/>
          <w:b/>
          <w:bCs/>
          <w:color w:val="000000"/>
          <w:sz w:val="18"/>
          <w:szCs w:val="18"/>
          <w:lang w:eastAsia="ru-RU"/>
        </w:rPr>
        <w:t>СНиП 31-01-2003</w:t>
      </w:r>
    </w:p>
    <w:bookmarkEnd w:id="0"/>
    <w:p w:rsidR="006936F9" w:rsidRPr="006936F9" w:rsidRDefault="006936F9" w:rsidP="006936F9">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ГОСУДАРСТВЕННЫЙ КОМИТЕТ РОССИЙСКОЙ ФЕДЕРАЦИИ ПО СТРОИТЕЛЬСТВУ И ЖИЛИЩНО-КОММУНАЛЬНОМУ КОМПЛЕКСУ (ГОССТРОЙ РОССИИ)</w:t>
      </w:r>
    </w:p>
    <w:p w:rsidR="006936F9" w:rsidRPr="006936F9" w:rsidRDefault="006936F9" w:rsidP="006936F9">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Москва</w:t>
      </w:r>
    </w:p>
    <w:p w:rsidR="006936F9" w:rsidRPr="006936F9" w:rsidRDefault="006936F9" w:rsidP="006936F9">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2004</w:t>
      </w:r>
    </w:p>
    <w:p w:rsidR="006936F9" w:rsidRPr="006936F9" w:rsidRDefault="006936F9" w:rsidP="006936F9">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ПРЕДИСЛОВИЕ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1 РАЗРАБОТАНЫ Федеральным государственным унитарным предприятием - Центром методологии нормирования и стандартизации в строительстве (ФГУП ЦНС), ОАО «</w:t>
      </w:r>
      <w:proofErr w:type="spellStart"/>
      <w:r w:rsidRPr="006936F9">
        <w:rPr>
          <w:rFonts w:ascii="Times" w:eastAsia="Times New Roman" w:hAnsi="Times" w:cs="Times"/>
          <w:color w:val="000000"/>
          <w:sz w:val="18"/>
          <w:szCs w:val="18"/>
          <w:lang w:eastAsia="ru-RU"/>
        </w:rPr>
        <w:t>ЦНИИЭПжилища</w:t>
      </w:r>
      <w:proofErr w:type="spellEnd"/>
      <w:r w:rsidRPr="006936F9">
        <w:rPr>
          <w:rFonts w:ascii="Times" w:eastAsia="Times New Roman" w:hAnsi="Times" w:cs="Times"/>
          <w:color w:val="000000"/>
          <w:sz w:val="18"/>
          <w:szCs w:val="18"/>
          <w:lang w:eastAsia="ru-RU"/>
        </w:rPr>
        <w:t xml:space="preserve">», МНИИТЭП, НИИ экологии человека и гигиены окружающей среды им. А.А. </w:t>
      </w:r>
      <w:proofErr w:type="spellStart"/>
      <w:r w:rsidRPr="006936F9">
        <w:rPr>
          <w:rFonts w:ascii="Times" w:eastAsia="Times New Roman" w:hAnsi="Times" w:cs="Times"/>
          <w:color w:val="000000"/>
          <w:sz w:val="18"/>
          <w:szCs w:val="18"/>
          <w:lang w:eastAsia="ru-RU"/>
        </w:rPr>
        <w:t>Сысина</w:t>
      </w:r>
      <w:proofErr w:type="spellEnd"/>
      <w:r w:rsidRPr="006936F9">
        <w:rPr>
          <w:rFonts w:ascii="Times" w:eastAsia="Times New Roman" w:hAnsi="Times" w:cs="Times"/>
          <w:color w:val="000000"/>
          <w:sz w:val="18"/>
          <w:szCs w:val="18"/>
          <w:lang w:eastAsia="ru-RU"/>
        </w:rPr>
        <w:t xml:space="preserve"> с участием коллектива специалистов ведущих научно-исследовательских и проектных организаций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ВНЕСЕНЫ Управлением технического нормирования, стандартизации и сертификации в строительстве и ЖКХ Госстроя России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2 ПРИНЯТЫ И ВВЕДЕНЫ В ДЕЙСТВИЕ с 1 октября 2003 г. постановлением Госстроя России от 23.06.2003 г. № 109</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3 ВЗАМЕН СНиП 2.08.01-89*</w:t>
      </w:r>
    </w:p>
    <w:p w:rsidR="006936F9" w:rsidRPr="006936F9" w:rsidRDefault="006936F9" w:rsidP="006936F9">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СОДЕРЖАНИЕ</w:t>
      </w:r>
    </w:p>
    <w:tbl>
      <w:tblPr>
        <w:tblW w:w="0" w:type="auto"/>
        <w:jc w:val="center"/>
        <w:tblCellSpacing w:w="0" w:type="dxa"/>
        <w:tblCellMar>
          <w:left w:w="0" w:type="dxa"/>
          <w:right w:w="0" w:type="dxa"/>
        </w:tblCellMar>
        <w:tblLook w:val="04A0" w:firstRow="1" w:lastRow="0" w:firstColumn="1" w:lastColumn="0" w:noHBand="0" w:noVBand="1"/>
      </w:tblPr>
      <w:tblGrid>
        <w:gridCol w:w="9290"/>
      </w:tblGrid>
      <w:tr w:rsidR="006936F9" w:rsidRPr="006936F9" w:rsidTr="006936F9">
        <w:trPr>
          <w:tblCellSpacing w:w="0" w:type="dxa"/>
          <w:jc w:val="center"/>
        </w:trPr>
        <w:tc>
          <w:tcPr>
            <w:tcW w:w="9290" w:type="dxa"/>
            <w:tcBorders>
              <w:top w:val="nil"/>
              <w:left w:val="nil"/>
              <w:bottom w:val="nil"/>
              <w:right w:val="nil"/>
            </w:tcBorders>
            <w:tcMar>
              <w:top w:w="0" w:type="dxa"/>
              <w:left w:w="108" w:type="dxa"/>
              <w:bottom w:w="0" w:type="dxa"/>
              <w:right w:w="10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Введение</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1 область применения</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2 нормативные ссылки</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3 термины и определения</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4 общие положения</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5 требования к помещениям квартир</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 xml:space="preserve">6 несущая способность и </w:t>
            </w:r>
            <w:proofErr w:type="spellStart"/>
            <w:r w:rsidRPr="006936F9">
              <w:rPr>
                <w:rFonts w:ascii="Arial" w:eastAsia="Times New Roman" w:hAnsi="Arial" w:cs="Arial"/>
                <w:sz w:val="18"/>
                <w:szCs w:val="18"/>
                <w:lang w:eastAsia="ru-RU"/>
              </w:rPr>
              <w:t>деформативность</w:t>
            </w:r>
            <w:proofErr w:type="spellEnd"/>
            <w:r w:rsidRPr="006936F9">
              <w:rPr>
                <w:rFonts w:ascii="Arial" w:eastAsia="Times New Roman" w:hAnsi="Arial" w:cs="Arial"/>
                <w:sz w:val="18"/>
                <w:szCs w:val="18"/>
                <w:lang w:eastAsia="ru-RU"/>
              </w:rPr>
              <w:t xml:space="preserve"> конструкций</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7 пожарная безопасность</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7.1 предотвращение распространения пожара</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7.2 обеспечение эвакуации</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7.3 противопожарные требования к инженерным системам и оборудованию здания</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7.4 обеспечение тушения пожара и спасательных работ</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8 безопасность при пользовании</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9 обеспечение санитарно-эпидемиологических требований</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lastRenderedPageBreak/>
              <w:t>10 долговечность и ремонтопригодность</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11 энергосбережение</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proofErr w:type="gramStart"/>
            <w:r w:rsidRPr="006936F9">
              <w:rPr>
                <w:rFonts w:ascii="Arial" w:eastAsia="Times New Roman" w:hAnsi="Arial" w:cs="Arial"/>
                <w:sz w:val="18"/>
                <w:szCs w:val="18"/>
                <w:lang w:eastAsia="ru-RU"/>
              </w:rPr>
              <w:t>Приложение</w:t>
            </w:r>
            <w:proofErr w:type="gramEnd"/>
            <w:r w:rsidRPr="006936F9">
              <w:rPr>
                <w:rFonts w:ascii="Arial" w:eastAsia="Times New Roman" w:hAnsi="Arial" w:cs="Arial"/>
                <w:sz w:val="18"/>
                <w:szCs w:val="18"/>
                <w:lang w:eastAsia="ru-RU"/>
              </w:rPr>
              <w:t xml:space="preserve"> а Нормативные ссылки</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Приложение б Термины и определения</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Приложение в Правила определения площади помещений, площади застройки и этажности здания при проектировании</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 xml:space="preserve">Приложение </w:t>
            </w:r>
            <w:proofErr w:type="gramStart"/>
            <w:r w:rsidRPr="006936F9">
              <w:rPr>
                <w:rFonts w:ascii="Arial" w:eastAsia="Times New Roman" w:hAnsi="Arial" w:cs="Arial"/>
                <w:sz w:val="18"/>
                <w:szCs w:val="18"/>
                <w:lang w:eastAsia="ru-RU"/>
              </w:rPr>
              <w:t>г</w:t>
            </w:r>
            <w:proofErr w:type="gramEnd"/>
            <w:r w:rsidRPr="006936F9">
              <w:rPr>
                <w:rFonts w:ascii="Arial" w:eastAsia="Times New Roman" w:hAnsi="Arial" w:cs="Arial"/>
                <w:sz w:val="18"/>
                <w:szCs w:val="18"/>
                <w:lang w:eastAsia="ru-RU"/>
              </w:rPr>
              <w:t xml:space="preserve"> Минимальное число пассажирских лифтов</w:t>
            </w:r>
          </w:p>
        </w:tc>
      </w:tr>
    </w:tbl>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lastRenderedPageBreak/>
        <w:t>ВВЕДЕНИЕ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 разделах 4</w:t>
      </w:r>
      <w:r w:rsidRPr="006936F9">
        <w:rPr>
          <w:rFonts w:ascii="Arial" w:eastAsia="Times New Roman" w:hAnsi="Arial" w:cs="Arial"/>
          <w:color w:val="000000"/>
          <w:sz w:val="18"/>
          <w:szCs w:val="18"/>
          <w:lang w:eastAsia="ru-RU"/>
        </w:rPr>
        <w:t>, 6 - 10 настоящих норм приведены требования, соответствующие целям технических регламентов и подлежащие обязательному соблюдению с учетом части 1 статьи 46 Федерального закона «О техническом регулировании».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Многоквартирные жилые дома, начатые строительством по проектной документации, разработанной и утвержденной до 1 января 2004 г., могут строиться и вводиться в эксплуатацию без корректировки проектной документации в соответствии с требованиями настоящих норм и правил.</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Работа выполнена авторским коллективом: </w:t>
      </w:r>
      <w:proofErr w:type="gramStart"/>
      <w:r w:rsidRPr="006936F9">
        <w:rPr>
          <w:rFonts w:ascii="Times" w:eastAsia="Times New Roman" w:hAnsi="Times" w:cs="Times"/>
          <w:color w:val="000000"/>
          <w:sz w:val="18"/>
          <w:szCs w:val="18"/>
          <w:lang w:eastAsia="ru-RU"/>
        </w:rPr>
        <w:t xml:space="preserve">ФГУП ЦНС (кандидаты </w:t>
      </w:r>
      <w:proofErr w:type="spellStart"/>
      <w:r w:rsidRPr="006936F9">
        <w:rPr>
          <w:rFonts w:ascii="Times" w:eastAsia="Times New Roman" w:hAnsi="Times" w:cs="Times"/>
          <w:color w:val="000000"/>
          <w:sz w:val="18"/>
          <w:szCs w:val="18"/>
          <w:lang w:eastAsia="ru-RU"/>
        </w:rPr>
        <w:t>техн</w:t>
      </w:r>
      <w:proofErr w:type="spellEnd"/>
      <w:r w:rsidRPr="006936F9">
        <w:rPr>
          <w:rFonts w:ascii="Times" w:eastAsia="Times New Roman" w:hAnsi="Times" w:cs="Times"/>
          <w:color w:val="000000"/>
          <w:sz w:val="18"/>
          <w:szCs w:val="18"/>
          <w:lang w:eastAsia="ru-RU"/>
        </w:rPr>
        <w:t>. наук </w:t>
      </w:r>
      <w:r w:rsidRPr="006936F9">
        <w:rPr>
          <w:rFonts w:ascii="Times" w:eastAsia="Times New Roman" w:hAnsi="Times" w:cs="Times"/>
          <w:i/>
          <w:iCs/>
          <w:color w:val="000000"/>
          <w:sz w:val="18"/>
          <w:szCs w:val="18"/>
          <w:lang w:eastAsia="ru-RU"/>
        </w:rPr>
        <w:t xml:space="preserve">С.Н. </w:t>
      </w:r>
      <w:proofErr w:type="spellStart"/>
      <w:r w:rsidRPr="006936F9">
        <w:rPr>
          <w:rFonts w:ascii="Times" w:eastAsia="Times New Roman" w:hAnsi="Times" w:cs="Times"/>
          <w:i/>
          <w:iCs/>
          <w:color w:val="000000"/>
          <w:sz w:val="18"/>
          <w:szCs w:val="18"/>
          <w:lang w:eastAsia="ru-RU"/>
        </w:rPr>
        <w:t>Нерсесов</w:t>
      </w:r>
      <w:proofErr w:type="spellEnd"/>
      <w:r w:rsidRPr="006936F9">
        <w:rPr>
          <w:rFonts w:ascii="Times" w:eastAsia="Times New Roman" w:hAnsi="Times" w:cs="Times"/>
          <w:i/>
          <w:iCs/>
          <w:color w:val="000000"/>
          <w:sz w:val="18"/>
          <w:szCs w:val="18"/>
          <w:lang w:eastAsia="ru-RU"/>
        </w:rPr>
        <w:t>, Л.С. Экслер</w:t>
      </w:r>
      <w:r w:rsidRPr="006936F9">
        <w:rPr>
          <w:rFonts w:ascii="Times" w:eastAsia="Times New Roman" w:hAnsi="Times" w:cs="Times"/>
          <w:color w:val="000000"/>
          <w:sz w:val="18"/>
          <w:szCs w:val="18"/>
          <w:lang w:eastAsia="ru-RU"/>
        </w:rPr>
        <w:t>),</w:t>
      </w:r>
      <w:r w:rsidRPr="006936F9">
        <w:rPr>
          <w:rFonts w:ascii="Times" w:eastAsia="Times New Roman" w:hAnsi="Times" w:cs="Times"/>
          <w:i/>
          <w:iCs/>
          <w:color w:val="000000"/>
          <w:sz w:val="18"/>
          <w:szCs w:val="18"/>
          <w:lang w:eastAsia="ru-RU"/>
        </w:rPr>
        <w:t> </w:t>
      </w:r>
      <w:r w:rsidRPr="006936F9">
        <w:rPr>
          <w:rFonts w:ascii="Times" w:eastAsia="Times New Roman" w:hAnsi="Times" w:cs="Times"/>
          <w:color w:val="000000"/>
          <w:sz w:val="18"/>
          <w:szCs w:val="18"/>
          <w:lang w:eastAsia="ru-RU"/>
        </w:rPr>
        <w:t>ФЦС Госстроя России (канд. архит. </w:t>
      </w:r>
      <w:r w:rsidRPr="006936F9">
        <w:rPr>
          <w:rFonts w:ascii="Times" w:eastAsia="Times New Roman" w:hAnsi="Times" w:cs="Times"/>
          <w:i/>
          <w:iCs/>
          <w:color w:val="000000"/>
          <w:sz w:val="18"/>
          <w:szCs w:val="18"/>
          <w:lang w:eastAsia="ru-RU"/>
        </w:rPr>
        <w:t>Л.А. Викторова; Н.Н. Поляков</w:t>
      </w:r>
      <w:r w:rsidRPr="006936F9">
        <w:rPr>
          <w:rFonts w:ascii="Times" w:eastAsia="Times New Roman" w:hAnsi="Times" w:cs="Times"/>
          <w:color w:val="000000"/>
          <w:sz w:val="18"/>
          <w:szCs w:val="18"/>
          <w:lang w:eastAsia="ru-RU"/>
        </w:rPr>
        <w:t>);</w:t>
      </w:r>
      <w:r w:rsidRPr="006936F9">
        <w:rPr>
          <w:rFonts w:ascii="Times" w:eastAsia="Times New Roman" w:hAnsi="Times" w:cs="Times"/>
          <w:i/>
          <w:iCs/>
          <w:color w:val="000000"/>
          <w:sz w:val="18"/>
          <w:szCs w:val="18"/>
          <w:lang w:eastAsia="ru-RU"/>
        </w:rPr>
        <w:t> </w:t>
      </w:r>
      <w:r w:rsidRPr="006936F9">
        <w:rPr>
          <w:rFonts w:ascii="Times" w:eastAsia="Times New Roman" w:hAnsi="Times" w:cs="Times"/>
          <w:color w:val="000000"/>
          <w:sz w:val="18"/>
          <w:szCs w:val="18"/>
          <w:lang w:eastAsia="ru-RU"/>
        </w:rPr>
        <w:t>ОАО «</w:t>
      </w:r>
      <w:proofErr w:type="spellStart"/>
      <w:r w:rsidRPr="006936F9">
        <w:rPr>
          <w:rFonts w:ascii="Times" w:eastAsia="Times New Roman" w:hAnsi="Times" w:cs="Times"/>
          <w:color w:val="000000"/>
          <w:sz w:val="18"/>
          <w:szCs w:val="18"/>
          <w:lang w:eastAsia="ru-RU"/>
        </w:rPr>
        <w:t>ЦНИИЭПжилища</w:t>
      </w:r>
      <w:proofErr w:type="spellEnd"/>
      <w:r w:rsidRPr="006936F9">
        <w:rPr>
          <w:rFonts w:ascii="Times" w:eastAsia="Times New Roman" w:hAnsi="Times" w:cs="Times"/>
          <w:color w:val="000000"/>
          <w:sz w:val="18"/>
          <w:szCs w:val="18"/>
          <w:lang w:eastAsia="ru-RU"/>
        </w:rPr>
        <w:t xml:space="preserve">» (д-р </w:t>
      </w:r>
      <w:proofErr w:type="spellStart"/>
      <w:r w:rsidRPr="006936F9">
        <w:rPr>
          <w:rFonts w:ascii="Times" w:eastAsia="Times New Roman" w:hAnsi="Times" w:cs="Times"/>
          <w:color w:val="000000"/>
          <w:sz w:val="18"/>
          <w:szCs w:val="18"/>
          <w:lang w:eastAsia="ru-RU"/>
        </w:rPr>
        <w:t>техн</w:t>
      </w:r>
      <w:proofErr w:type="spellEnd"/>
      <w:r w:rsidRPr="006936F9">
        <w:rPr>
          <w:rFonts w:ascii="Times" w:eastAsia="Times New Roman" w:hAnsi="Times" w:cs="Times"/>
          <w:color w:val="000000"/>
          <w:sz w:val="18"/>
          <w:szCs w:val="18"/>
          <w:lang w:eastAsia="ru-RU"/>
        </w:rPr>
        <w:t>. наук </w:t>
      </w:r>
      <w:r w:rsidRPr="006936F9">
        <w:rPr>
          <w:rFonts w:ascii="Times" w:eastAsia="Times New Roman" w:hAnsi="Times" w:cs="Times"/>
          <w:i/>
          <w:iCs/>
          <w:color w:val="000000"/>
          <w:sz w:val="18"/>
          <w:szCs w:val="18"/>
          <w:lang w:eastAsia="ru-RU"/>
        </w:rPr>
        <w:t xml:space="preserve">Ю.Г. </w:t>
      </w:r>
      <w:proofErr w:type="spellStart"/>
      <w:r w:rsidRPr="006936F9">
        <w:rPr>
          <w:rFonts w:ascii="Times" w:eastAsia="Times New Roman" w:hAnsi="Times" w:cs="Times"/>
          <w:i/>
          <w:iCs/>
          <w:color w:val="000000"/>
          <w:sz w:val="18"/>
          <w:szCs w:val="18"/>
          <w:lang w:eastAsia="ru-RU"/>
        </w:rPr>
        <w:t>Граник</w:t>
      </w:r>
      <w:proofErr w:type="spellEnd"/>
      <w:r w:rsidRPr="006936F9">
        <w:rPr>
          <w:rFonts w:ascii="Times" w:eastAsia="Times New Roman" w:hAnsi="Times" w:cs="Times"/>
          <w:color w:val="000000"/>
          <w:sz w:val="18"/>
          <w:szCs w:val="18"/>
          <w:lang w:eastAsia="ru-RU"/>
        </w:rPr>
        <w:t>); МНИИТЭП (кандидаты архит. </w:t>
      </w:r>
      <w:r w:rsidRPr="006936F9">
        <w:rPr>
          <w:rFonts w:ascii="Times" w:eastAsia="Times New Roman" w:hAnsi="Times" w:cs="Times"/>
          <w:i/>
          <w:iCs/>
          <w:color w:val="000000"/>
          <w:sz w:val="18"/>
          <w:szCs w:val="18"/>
          <w:lang w:eastAsia="ru-RU"/>
        </w:rPr>
        <w:t xml:space="preserve">С.И. </w:t>
      </w:r>
      <w:proofErr w:type="spellStart"/>
      <w:r w:rsidRPr="006936F9">
        <w:rPr>
          <w:rFonts w:ascii="Times" w:eastAsia="Times New Roman" w:hAnsi="Times" w:cs="Times"/>
          <w:i/>
          <w:iCs/>
          <w:color w:val="000000"/>
          <w:sz w:val="18"/>
          <w:szCs w:val="18"/>
          <w:lang w:eastAsia="ru-RU"/>
        </w:rPr>
        <w:t>Яхкинд</w:t>
      </w:r>
      <w:proofErr w:type="spellEnd"/>
      <w:r w:rsidRPr="006936F9">
        <w:rPr>
          <w:rFonts w:ascii="Times" w:eastAsia="Times New Roman" w:hAnsi="Times" w:cs="Times"/>
          <w:i/>
          <w:iCs/>
          <w:color w:val="000000"/>
          <w:sz w:val="18"/>
          <w:szCs w:val="18"/>
          <w:lang w:eastAsia="ru-RU"/>
        </w:rPr>
        <w:t>, И.С. Генкина, Л.В. Петрова, </w:t>
      </w:r>
      <w:r w:rsidRPr="006936F9">
        <w:rPr>
          <w:rFonts w:ascii="Times" w:eastAsia="Times New Roman" w:hAnsi="Times" w:cs="Times"/>
          <w:color w:val="000000"/>
          <w:sz w:val="18"/>
          <w:szCs w:val="18"/>
          <w:lang w:eastAsia="ru-RU"/>
        </w:rPr>
        <w:t>канд. геогр. Наук </w:t>
      </w:r>
      <w:r w:rsidRPr="006936F9">
        <w:rPr>
          <w:rFonts w:ascii="Times" w:eastAsia="Times New Roman" w:hAnsi="Times" w:cs="Times"/>
          <w:i/>
          <w:iCs/>
          <w:color w:val="000000"/>
          <w:sz w:val="18"/>
          <w:szCs w:val="18"/>
          <w:lang w:eastAsia="ru-RU"/>
        </w:rPr>
        <w:t>Л.И. Конова, </w:t>
      </w:r>
      <w:proofErr w:type="spellStart"/>
      <w:r w:rsidRPr="006936F9">
        <w:rPr>
          <w:rFonts w:ascii="Times" w:eastAsia="Times New Roman" w:hAnsi="Times" w:cs="Times"/>
          <w:color w:val="000000"/>
          <w:sz w:val="18"/>
          <w:szCs w:val="18"/>
          <w:lang w:eastAsia="ru-RU"/>
        </w:rPr>
        <w:t>инж</w:t>
      </w:r>
      <w:proofErr w:type="spellEnd"/>
      <w:r w:rsidRPr="006936F9">
        <w:rPr>
          <w:rFonts w:ascii="Times" w:eastAsia="Times New Roman" w:hAnsi="Times" w:cs="Times"/>
          <w:i/>
          <w:iCs/>
          <w:color w:val="000000"/>
          <w:sz w:val="18"/>
          <w:szCs w:val="18"/>
          <w:lang w:eastAsia="ru-RU"/>
        </w:rPr>
        <w:t>.</w:t>
      </w:r>
      <w:proofErr w:type="gramEnd"/>
      <w:r w:rsidRPr="006936F9">
        <w:rPr>
          <w:rFonts w:ascii="Times" w:eastAsia="Times New Roman" w:hAnsi="Times" w:cs="Times"/>
          <w:i/>
          <w:iCs/>
          <w:color w:val="000000"/>
          <w:sz w:val="18"/>
          <w:szCs w:val="18"/>
          <w:lang w:eastAsia="ru-RU"/>
        </w:rPr>
        <w:t xml:space="preserve"> В.И. </w:t>
      </w:r>
      <w:proofErr w:type="spellStart"/>
      <w:r w:rsidRPr="006936F9">
        <w:rPr>
          <w:rFonts w:ascii="Times" w:eastAsia="Times New Roman" w:hAnsi="Times" w:cs="Times"/>
          <w:i/>
          <w:iCs/>
          <w:color w:val="000000"/>
          <w:sz w:val="18"/>
          <w:szCs w:val="18"/>
          <w:lang w:eastAsia="ru-RU"/>
        </w:rPr>
        <w:t>Лаговер</w:t>
      </w:r>
      <w:proofErr w:type="spellEnd"/>
      <w:r w:rsidRPr="006936F9">
        <w:rPr>
          <w:rFonts w:ascii="Times" w:eastAsia="Times New Roman" w:hAnsi="Times" w:cs="Times"/>
          <w:color w:val="000000"/>
          <w:sz w:val="18"/>
          <w:szCs w:val="18"/>
          <w:lang w:eastAsia="ru-RU"/>
        </w:rPr>
        <w:t>),</w:t>
      </w:r>
      <w:r w:rsidRPr="006936F9">
        <w:rPr>
          <w:rFonts w:ascii="Times" w:eastAsia="Times New Roman" w:hAnsi="Times" w:cs="Times"/>
          <w:i/>
          <w:iCs/>
          <w:color w:val="000000"/>
          <w:sz w:val="18"/>
          <w:szCs w:val="18"/>
          <w:lang w:eastAsia="ru-RU"/>
        </w:rPr>
        <w:t> </w:t>
      </w:r>
      <w:r w:rsidRPr="006936F9">
        <w:rPr>
          <w:rFonts w:ascii="Times" w:eastAsia="Times New Roman" w:hAnsi="Times" w:cs="Times"/>
          <w:color w:val="000000"/>
          <w:sz w:val="18"/>
          <w:szCs w:val="18"/>
          <w:lang w:eastAsia="ru-RU"/>
        </w:rPr>
        <w:t xml:space="preserve">НИИСФ РААСН (канд. </w:t>
      </w:r>
      <w:proofErr w:type="spellStart"/>
      <w:r w:rsidRPr="006936F9">
        <w:rPr>
          <w:rFonts w:ascii="Times" w:eastAsia="Times New Roman" w:hAnsi="Times" w:cs="Times"/>
          <w:color w:val="000000"/>
          <w:sz w:val="18"/>
          <w:szCs w:val="18"/>
          <w:lang w:eastAsia="ru-RU"/>
        </w:rPr>
        <w:t>техн</w:t>
      </w:r>
      <w:proofErr w:type="spellEnd"/>
      <w:r w:rsidRPr="006936F9">
        <w:rPr>
          <w:rFonts w:ascii="Times" w:eastAsia="Times New Roman" w:hAnsi="Times" w:cs="Times"/>
          <w:color w:val="000000"/>
          <w:sz w:val="18"/>
          <w:szCs w:val="18"/>
          <w:lang w:eastAsia="ru-RU"/>
        </w:rPr>
        <w:t>. наук </w:t>
      </w:r>
      <w:r w:rsidRPr="006936F9">
        <w:rPr>
          <w:rFonts w:ascii="Times" w:eastAsia="Times New Roman" w:hAnsi="Times" w:cs="Times"/>
          <w:i/>
          <w:iCs/>
          <w:color w:val="000000"/>
          <w:sz w:val="18"/>
          <w:szCs w:val="18"/>
          <w:lang w:eastAsia="ru-RU"/>
        </w:rPr>
        <w:t>Ю.А. Матросов</w:t>
      </w:r>
      <w:r w:rsidRPr="006936F9">
        <w:rPr>
          <w:rFonts w:ascii="Times" w:eastAsia="Times New Roman" w:hAnsi="Times" w:cs="Times"/>
          <w:color w:val="000000"/>
          <w:sz w:val="18"/>
          <w:szCs w:val="18"/>
          <w:lang w:eastAsia="ru-RU"/>
        </w:rPr>
        <w:t xml:space="preserve">); </w:t>
      </w:r>
      <w:proofErr w:type="spellStart"/>
      <w:r w:rsidRPr="006936F9">
        <w:rPr>
          <w:rFonts w:ascii="Times" w:eastAsia="Times New Roman" w:hAnsi="Times" w:cs="Times"/>
          <w:color w:val="000000"/>
          <w:sz w:val="18"/>
          <w:szCs w:val="18"/>
          <w:lang w:eastAsia="ru-RU"/>
        </w:rPr>
        <w:t>УППиН</w:t>
      </w:r>
      <w:proofErr w:type="spellEnd"/>
      <w:r w:rsidRPr="006936F9">
        <w:rPr>
          <w:rFonts w:ascii="Times" w:eastAsia="Times New Roman" w:hAnsi="Times" w:cs="Times"/>
          <w:color w:val="000000"/>
          <w:sz w:val="18"/>
          <w:szCs w:val="18"/>
          <w:lang w:eastAsia="ru-RU"/>
        </w:rPr>
        <w:t xml:space="preserve"> Москомархитектуры (арх. </w:t>
      </w:r>
      <w:r w:rsidRPr="006936F9">
        <w:rPr>
          <w:rFonts w:ascii="Times" w:eastAsia="Times New Roman" w:hAnsi="Times" w:cs="Times"/>
          <w:i/>
          <w:iCs/>
          <w:color w:val="000000"/>
          <w:sz w:val="18"/>
          <w:szCs w:val="18"/>
          <w:lang w:eastAsia="ru-RU"/>
        </w:rPr>
        <w:t xml:space="preserve">А.П. </w:t>
      </w:r>
      <w:proofErr w:type="spellStart"/>
      <w:r w:rsidRPr="006936F9">
        <w:rPr>
          <w:rFonts w:ascii="Times" w:eastAsia="Times New Roman" w:hAnsi="Times" w:cs="Times"/>
          <w:i/>
          <w:iCs/>
          <w:color w:val="000000"/>
          <w:sz w:val="18"/>
          <w:szCs w:val="18"/>
          <w:lang w:eastAsia="ru-RU"/>
        </w:rPr>
        <w:t>Зобнин</w:t>
      </w:r>
      <w:proofErr w:type="spellEnd"/>
      <w:r w:rsidRPr="006936F9">
        <w:rPr>
          <w:rFonts w:ascii="Times" w:eastAsia="Times New Roman" w:hAnsi="Times" w:cs="Times"/>
          <w:i/>
          <w:iCs/>
          <w:color w:val="000000"/>
          <w:sz w:val="18"/>
          <w:szCs w:val="18"/>
          <w:lang w:eastAsia="ru-RU"/>
        </w:rPr>
        <w:t>); </w:t>
      </w:r>
      <w:r w:rsidRPr="006936F9">
        <w:rPr>
          <w:rFonts w:ascii="Times" w:eastAsia="Times New Roman" w:hAnsi="Times" w:cs="Times"/>
          <w:color w:val="000000"/>
          <w:sz w:val="18"/>
          <w:szCs w:val="18"/>
          <w:lang w:eastAsia="ru-RU"/>
        </w:rPr>
        <w:t xml:space="preserve">НИИ экологии человека и гигиены окружающей среды им. А.А. </w:t>
      </w:r>
      <w:proofErr w:type="spellStart"/>
      <w:r w:rsidRPr="006936F9">
        <w:rPr>
          <w:rFonts w:ascii="Times" w:eastAsia="Times New Roman" w:hAnsi="Times" w:cs="Times"/>
          <w:color w:val="000000"/>
          <w:sz w:val="18"/>
          <w:szCs w:val="18"/>
          <w:lang w:eastAsia="ru-RU"/>
        </w:rPr>
        <w:t>Сысина</w:t>
      </w:r>
      <w:proofErr w:type="spellEnd"/>
      <w:r w:rsidRPr="006936F9">
        <w:rPr>
          <w:rFonts w:ascii="Times" w:eastAsia="Times New Roman" w:hAnsi="Times" w:cs="Times"/>
          <w:color w:val="000000"/>
          <w:sz w:val="18"/>
          <w:szCs w:val="18"/>
          <w:lang w:eastAsia="ru-RU"/>
        </w:rPr>
        <w:t xml:space="preserve"> (проф., д-р мед</w:t>
      </w:r>
      <w:proofErr w:type="gramStart"/>
      <w:r w:rsidRPr="006936F9">
        <w:rPr>
          <w:rFonts w:ascii="Times" w:eastAsia="Times New Roman" w:hAnsi="Times" w:cs="Times"/>
          <w:color w:val="000000"/>
          <w:sz w:val="18"/>
          <w:szCs w:val="18"/>
          <w:lang w:eastAsia="ru-RU"/>
        </w:rPr>
        <w:t>.</w:t>
      </w:r>
      <w:proofErr w:type="gramEnd"/>
      <w:r w:rsidRPr="006936F9">
        <w:rPr>
          <w:rFonts w:ascii="Times" w:eastAsia="Times New Roman" w:hAnsi="Times" w:cs="Times"/>
          <w:color w:val="000000"/>
          <w:sz w:val="18"/>
          <w:szCs w:val="18"/>
          <w:lang w:eastAsia="ru-RU"/>
        </w:rPr>
        <w:t xml:space="preserve"> </w:t>
      </w:r>
      <w:proofErr w:type="gramStart"/>
      <w:r w:rsidRPr="006936F9">
        <w:rPr>
          <w:rFonts w:ascii="Times" w:eastAsia="Times New Roman" w:hAnsi="Times" w:cs="Times"/>
          <w:color w:val="000000"/>
          <w:sz w:val="18"/>
          <w:szCs w:val="18"/>
          <w:lang w:eastAsia="ru-RU"/>
        </w:rPr>
        <w:t>н</w:t>
      </w:r>
      <w:proofErr w:type="gramEnd"/>
      <w:r w:rsidRPr="006936F9">
        <w:rPr>
          <w:rFonts w:ascii="Times" w:eastAsia="Times New Roman" w:hAnsi="Times" w:cs="Times"/>
          <w:color w:val="000000"/>
          <w:sz w:val="18"/>
          <w:szCs w:val="18"/>
          <w:lang w:eastAsia="ru-RU"/>
        </w:rPr>
        <w:t>аук </w:t>
      </w:r>
      <w:r w:rsidRPr="006936F9">
        <w:rPr>
          <w:rFonts w:ascii="Times" w:eastAsia="Times New Roman" w:hAnsi="Times" w:cs="Times"/>
          <w:i/>
          <w:iCs/>
          <w:color w:val="000000"/>
          <w:sz w:val="18"/>
          <w:szCs w:val="18"/>
          <w:lang w:eastAsia="ru-RU"/>
        </w:rPr>
        <w:t>Ю.Д. Губернский, </w:t>
      </w:r>
      <w:r w:rsidRPr="006936F9">
        <w:rPr>
          <w:rFonts w:ascii="Times" w:eastAsia="Times New Roman" w:hAnsi="Times" w:cs="Times"/>
          <w:color w:val="000000"/>
          <w:sz w:val="18"/>
          <w:szCs w:val="18"/>
          <w:lang w:eastAsia="ru-RU"/>
        </w:rPr>
        <w:t>канд. мед. наук </w:t>
      </w:r>
      <w:r w:rsidRPr="006936F9">
        <w:rPr>
          <w:rFonts w:ascii="Times" w:eastAsia="Times New Roman" w:hAnsi="Times" w:cs="Times"/>
          <w:i/>
          <w:iCs/>
          <w:color w:val="000000"/>
          <w:sz w:val="18"/>
          <w:szCs w:val="18"/>
          <w:lang w:eastAsia="ru-RU"/>
        </w:rPr>
        <w:t>Н.В. Калинина</w:t>
      </w:r>
      <w:r w:rsidRPr="006936F9">
        <w:rPr>
          <w:rFonts w:ascii="Times" w:eastAsia="Times New Roman" w:hAnsi="Times" w:cs="Times"/>
          <w:color w:val="000000"/>
          <w:sz w:val="18"/>
          <w:szCs w:val="18"/>
          <w:lang w:eastAsia="ru-RU"/>
        </w:rPr>
        <w:t>);</w:t>
      </w:r>
      <w:r w:rsidRPr="006936F9">
        <w:rPr>
          <w:rFonts w:ascii="Times" w:eastAsia="Times New Roman" w:hAnsi="Times" w:cs="Times"/>
          <w:i/>
          <w:iCs/>
          <w:color w:val="000000"/>
          <w:sz w:val="18"/>
          <w:szCs w:val="18"/>
          <w:lang w:eastAsia="ru-RU"/>
        </w:rPr>
        <w:t> </w:t>
      </w:r>
      <w:r w:rsidRPr="006936F9">
        <w:rPr>
          <w:rFonts w:ascii="Times" w:eastAsia="Times New Roman" w:hAnsi="Times" w:cs="Times"/>
          <w:color w:val="000000"/>
          <w:sz w:val="18"/>
          <w:szCs w:val="18"/>
          <w:lang w:eastAsia="ru-RU"/>
        </w:rPr>
        <w:t>ТК 209 «Лифты, строительные подъемники и эскалаторы» (</w:t>
      </w:r>
      <w:r w:rsidRPr="006936F9">
        <w:rPr>
          <w:rFonts w:ascii="Times" w:eastAsia="Times New Roman" w:hAnsi="Times" w:cs="Times"/>
          <w:i/>
          <w:iCs/>
          <w:color w:val="000000"/>
          <w:sz w:val="18"/>
          <w:szCs w:val="18"/>
          <w:lang w:eastAsia="ru-RU"/>
        </w:rPr>
        <w:t xml:space="preserve">С.М. </w:t>
      </w:r>
      <w:proofErr w:type="spellStart"/>
      <w:r w:rsidRPr="006936F9">
        <w:rPr>
          <w:rFonts w:ascii="Times" w:eastAsia="Times New Roman" w:hAnsi="Times" w:cs="Times"/>
          <w:i/>
          <w:iCs/>
          <w:color w:val="000000"/>
          <w:sz w:val="18"/>
          <w:szCs w:val="18"/>
          <w:lang w:eastAsia="ru-RU"/>
        </w:rPr>
        <w:t>Ройтбурд</w:t>
      </w:r>
      <w:proofErr w:type="spellEnd"/>
      <w:r w:rsidRPr="006936F9">
        <w:rPr>
          <w:rFonts w:ascii="Times" w:eastAsia="Times New Roman" w:hAnsi="Times" w:cs="Times"/>
          <w:color w:val="000000"/>
          <w:sz w:val="18"/>
          <w:szCs w:val="18"/>
          <w:lang w:eastAsia="ru-RU"/>
        </w:rPr>
        <w:t>);</w:t>
      </w:r>
      <w:r w:rsidRPr="006936F9">
        <w:rPr>
          <w:rFonts w:ascii="Times" w:eastAsia="Times New Roman" w:hAnsi="Times" w:cs="Times"/>
          <w:i/>
          <w:iCs/>
          <w:color w:val="000000"/>
          <w:sz w:val="18"/>
          <w:szCs w:val="18"/>
          <w:lang w:eastAsia="ru-RU"/>
        </w:rPr>
        <w:t> </w:t>
      </w:r>
      <w:r w:rsidRPr="006936F9">
        <w:rPr>
          <w:rFonts w:ascii="Times" w:eastAsia="Times New Roman" w:hAnsi="Times" w:cs="Times"/>
          <w:color w:val="000000"/>
          <w:sz w:val="18"/>
          <w:szCs w:val="18"/>
          <w:lang w:eastAsia="ru-RU"/>
        </w:rPr>
        <w:t xml:space="preserve">Управление </w:t>
      </w:r>
      <w:proofErr w:type="spellStart"/>
      <w:r w:rsidRPr="006936F9">
        <w:rPr>
          <w:rFonts w:ascii="Times" w:eastAsia="Times New Roman" w:hAnsi="Times" w:cs="Times"/>
          <w:color w:val="000000"/>
          <w:sz w:val="18"/>
          <w:szCs w:val="18"/>
          <w:lang w:eastAsia="ru-RU"/>
        </w:rPr>
        <w:t>технормирования</w:t>
      </w:r>
      <w:proofErr w:type="spellEnd"/>
      <w:r w:rsidRPr="006936F9">
        <w:rPr>
          <w:rFonts w:ascii="Times" w:eastAsia="Times New Roman" w:hAnsi="Times" w:cs="Times"/>
          <w:color w:val="000000"/>
          <w:sz w:val="18"/>
          <w:szCs w:val="18"/>
          <w:lang w:eastAsia="ru-RU"/>
        </w:rPr>
        <w:t xml:space="preserve"> Госстроя России (</w:t>
      </w:r>
      <w:r w:rsidRPr="006936F9">
        <w:rPr>
          <w:rFonts w:ascii="Times" w:eastAsia="Times New Roman" w:hAnsi="Times" w:cs="Times"/>
          <w:i/>
          <w:iCs/>
          <w:color w:val="000000"/>
          <w:sz w:val="18"/>
          <w:szCs w:val="18"/>
          <w:lang w:eastAsia="ru-RU"/>
        </w:rPr>
        <w:t>В.А. Глухарев</w:t>
      </w:r>
      <w:r w:rsidRPr="006936F9">
        <w:rPr>
          <w:rFonts w:ascii="Times" w:eastAsia="Times New Roman" w:hAnsi="Times" w:cs="Times"/>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jc w:val="right"/>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СНиП 31-01-2003</w:t>
      </w:r>
    </w:p>
    <w:p w:rsidR="006936F9" w:rsidRPr="006936F9" w:rsidRDefault="006936F9" w:rsidP="006936F9">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СТРОИТЕЛЬНЫЕ НОРМЫ И ПРАВИЛА РОССИЙСКОЙ ФЕДЕРАЦИИ</w:t>
      </w:r>
    </w:p>
    <w:p w:rsidR="006936F9" w:rsidRPr="006936F9" w:rsidRDefault="006936F9" w:rsidP="006936F9">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eastAsia="ru-RU"/>
        </w:rPr>
      </w:pPr>
      <w:r w:rsidRPr="006936F9">
        <w:rPr>
          <w:rFonts w:ascii="Times" w:eastAsia="Times New Roman" w:hAnsi="Times" w:cs="Times"/>
          <w:b/>
          <w:bCs/>
          <w:color w:val="000000"/>
          <w:sz w:val="18"/>
          <w:szCs w:val="18"/>
          <w:lang w:eastAsia="ru-RU"/>
        </w:rPr>
        <w:t>ЗДАНИЯ</w:t>
      </w:r>
      <w:r w:rsidRPr="006936F9">
        <w:rPr>
          <w:rFonts w:ascii="Times" w:eastAsia="Times New Roman" w:hAnsi="Times" w:cs="Times"/>
          <w:b/>
          <w:bCs/>
          <w:color w:val="000000"/>
          <w:sz w:val="18"/>
          <w:szCs w:val="18"/>
          <w:lang w:val="en-US" w:eastAsia="ru-RU"/>
        </w:rPr>
        <w:t> </w:t>
      </w:r>
      <w:r w:rsidRPr="006936F9">
        <w:rPr>
          <w:rFonts w:ascii="Times" w:eastAsia="Times New Roman" w:hAnsi="Times" w:cs="Times"/>
          <w:b/>
          <w:bCs/>
          <w:color w:val="000000"/>
          <w:sz w:val="18"/>
          <w:szCs w:val="18"/>
          <w:lang w:eastAsia="ru-RU"/>
        </w:rPr>
        <w:t>ЖИЛЫЕ</w:t>
      </w:r>
      <w:r w:rsidRPr="006936F9">
        <w:rPr>
          <w:rFonts w:ascii="Times" w:eastAsia="Times New Roman" w:hAnsi="Times" w:cs="Times"/>
          <w:b/>
          <w:bCs/>
          <w:color w:val="000000"/>
          <w:sz w:val="18"/>
          <w:szCs w:val="18"/>
          <w:lang w:val="en-US" w:eastAsia="ru-RU"/>
        </w:rPr>
        <w:t> </w:t>
      </w:r>
      <w:r w:rsidRPr="006936F9">
        <w:rPr>
          <w:rFonts w:ascii="Times" w:eastAsia="Times New Roman" w:hAnsi="Times" w:cs="Times"/>
          <w:b/>
          <w:bCs/>
          <w:color w:val="000000"/>
          <w:sz w:val="18"/>
          <w:szCs w:val="18"/>
          <w:lang w:eastAsia="ru-RU"/>
        </w:rPr>
        <w:t>МНОГОКВАРТИРНЫЕ</w:t>
      </w:r>
    </w:p>
    <w:p w:rsidR="006936F9" w:rsidRPr="006936F9" w:rsidRDefault="006936F9" w:rsidP="006936F9">
      <w:pPr>
        <w:shd w:val="clear" w:color="auto" w:fill="FFFFFF"/>
        <w:spacing w:before="100" w:beforeAutospacing="1" w:after="100" w:afterAutospacing="1" w:line="240" w:lineRule="auto"/>
        <w:jc w:val="center"/>
        <w:rPr>
          <w:rFonts w:ascii="Arial" w:eastAsia="Times New Roman" w:hAnsi="Arial" w:cs="Arial"/>
          <w:color w:val="000000"/>
          <w:sz w:val="18"/>
          <w:szCs w:val="18"/>
          <w:lang w:val="en-US" w:eastAsia="ru-RU"/>
        </w:rPr>
      </w:pPr>
      <w:r w:rsidRPr="006936F9">
        <w:rPr>
          <w:rFonts w:ascii="Times" w:eastAsia="Times New Roman" w:hAnsi="Times" w:cs="Times"/>
          <w:b/>
          <w:bCs/>
          <w:color w:val="000000"/>
          <w:sz w:val="18"/>
          <w:szCs w:val="18"/>
          <w:lang w:val="en-US" w:eastAsia="ru-RU"/>
        </w:rPr>
        <w:t>MULTICOMPARTMENT RESIDENTIAL BUILDINGS</w:t>
      </w:r>
    </w:p>
    <w:p w:rsidR="006936F9" w:rsidRPr="006936F9" w:rsidRDefault="006936F9" w:rsidP="006936F9">
      <w:pPr>
        <w:shd w:val="clear" w:color="auto" w:fill="FFFFFF"/>
        <w:spacing w:before="100" w:beforeAutospacing="1" w:after="100" w:afterAutospacing="1" w:line="240" w:lineRule="auto"/>
        <w:jc w:val="right"/>
        <w:rPr>
          <w:rFonts w:ascii="Arial" w:eastAsia="Times New Roman" w:hAnsi="Arial" w:cs="Arial"/>
          <w:color w:val="000000"/>
          <w:sz w:val="18"/>
          <w:szCs w:val="18"/>
          <w:lang w:eastAsia="ru-RU"/>
        </w:rPr>
      </w:pPr>
      <w:r w:rsidRPr="006936F9">
        <w:rPr>
          <w:rFonts w:ascii="Times" w:eastAsia="Times New Roman" w:hAnsi="Times" w:cs="Times"/>
          <w:i/>
          <w:iCs/>
          <w:color w:val="000000"/>
          <w:sz w:val="18"/>
          <w:szCs w:val="18"/>
          <w:lang w:eastAsia="ru-RU"/>
        </w:rPr>
        <w:t>Дата введения 2003-10-01</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1 ОБЛАСТЬ ПРИМЕНЕНИЯ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1.1 </w:t>
      </w:r>
      <w:r w:rsidRPr="006936F9">
        <w:rPr>
          <w:rFonts w:ascii="Times" w:eastAsia="Times New Roman" w:hAnsi="Times" w:cs="Times"/>
          <w:color w:val="000000"/>
          <w:sz w:val="18"/>
          <w:szCs w:val="18"/>
          <w:lang w:eastAsia="ru-RU"/>
        </w:rPr>
        <w:t>Настоящие нормы и правила распространяются на проектирование и строительство вновь строящихся и реконструируемых многоквартирных жилых зданий высотой до 75 м (здесь и далее по тексту принятой в соответствии со СНиП 21-01</w:t>
      </w:r>
      <w:r w:rsidRPr="006936F9">
        <w:rPr>
          <w:rFonts w:ascii="Times" w:eastAsia="Times New Roman" w:hAnsi="Times" w:cs="Times"/>
          <w:color w:val="000000"/>
          <w:sz w:val="18"/>
          <w:szCs w:val="18"/>
          <w:vertAlign w:val="superscript"/>
          <w:lang w:eastAsia="ru-RU"/>
        </w:rPr>
        <w:t>1</w:t>
      </w:r>
      <w:r w:rsidRPr="006936F9">
        <w:rPr>
          <w:rFonts w:ascii="Times" w:eastAsia="Times New Roman" w:hAnsi="Times" w:cs="Times"/>
          <w:color w:val="000000"/>
          <w:sz w:val="18"/>
          <w:szCs w:val="18"/>
          <w:lang w:eastAsia="ru-RU"/>
        </w:rPr>
        <w:t>), общежитий квартирного типа, а также жилых помещений, входящих в состав помещений зданий другого функционального назначения.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vertAlign w:val="superscript"/>
          <w:lang w:eastAsia="ru-RU"/>
        </w:rPr>
        <w:t>1</w:t>
      </w:r>
      <w:r w:rsidRPr="006936F9">
        <w:rPr>
          <w:rFonts w:ascii="Times" w:eastAsia="Times New Roman" w:hAnsi="Times" w:cs="Times"/>
          <w:color w:val="000000"/>
          <w:sz w:val="18"/>
          <w:szCs w:val="18"/>
          <w:lang w:eastAsia="ru-RU"/>
        </w:rPr>
        <w:t> Высота здания определяется разностью отметок поверхности проезда для пожарных машин и нижней границы открывающегося проема (окна) в наружной стене верхнего этажа, в том числе мансардного. При этом верхний технический этаж не учитывается.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Нормы и правила не распространяются: на блокированные жилые дома, проектируемые в соответствии с требованиями СНиП 31-02, в которых помещения, относящиеся к разным квартирам, не располагаются друг над другом, и общими являются только стены между соседними блоками, а также на мобильные жилые здания.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Нормы не регламентируют условия заселения здания и формы владения им, его квартир и отдельных помещений.</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2 НОРМАТИВНЫЕ ССЫЛКИ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Нормативные документы, на которые в тексте настоящих норм имеются ссылки, приведены в приложении А</w:t>
      </w:r>
      <w:r w:rsidRPr="006936F9">
        <w:rPr>
          <w:rFonts w:ascii="Arial" w:eastAsia="Times New Roman" w:hAnsi="Arial" w:cs="Arial"/>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lastRenderedPageBreak/>
        <w:t>При исключении из числа действующих нормативных документов, на которые в настоящих нормах имеются ссылки, следует руководствоваться нормами, введенными взамен исключенных.</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3 ТЕРМИНЫ И ОПРЕДЕЛЕНИЯ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 данном документе использованы термины, определения которых приведены в приложении</w:t>
      </w:r>
      <w:proofErr w:type="gramStart"/>
      <w:r w:rsidRPr="006936F9">
        <w:rPr>
          <w:rFonts w:ascii="Times" w:eastAsia="Times New Roman" w:hAnsi="Times" w:cs="Times"/>
          <w:color w:val="000000"/>
          <w:sz w:val="18"/>
          <w:szCs w:val="18"/>
          <w:lang w:eastAsia="ru-RU"/>
        </w:rPr>
        <w:t xml:space="preserve"> Б</w:t>
      </w:r>
      <w:proofErr w:type="gramEnd"/>
      <w:r w:rsidRPr="006936F9">
        <w:rPr>
          <w:rFonts w:ascii="Arial" w:eastAsia="Times New Roman" w:hAnsi="Arial" w:cs="Arial"/>
          <w:color w:val="000000"/>
          <w:sz w:val="18"/>
          <w:szCs w:val="18"/>
          <w:lang w:eastAsia="ru-RU"/>
        </w:rPr>
        <w:t>, а также другие термины, определения которых приняты по нормативным документам, перечисленным в приложении А.</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4 ОБЩИЕ ПОЛОЖЕНИЯ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4.1</w:t>
      </w:r>
      <w:r w:rsidRPr="006936F9">
        <w:rPr>
          <w:rFonts w:ascii="Times" w:eastAsia="Times New Roman" w:hAnsi="Times" w:cs="Times"/>
          <w:color w:val="000000"/>
          <w:sz w:val="18"/>
          <w:szCs w:val="18"/>
          <w:lang w:eastAsia="ru-RU"/>
        </w:rPr>
        <w:t> Строительство жилых зданий должно осуществляться по проекту в соответствии с требованиями настоящих строительных норм и правил и других нормативных документов, устанавливающих правила проектирования и строительства, на основании разрешения на строительство. Правила определения площади застройки и этажности зданий при проектировании приведены в приложении В</w:t>
      </w:r>
      <w:r w:rsidRPr="006936F9">
        <w:rPr>
          <w:rFonts w:ascii="Arial" w:eastAsia="Times New Roman" w:hAnsi="Arial" w:cs="Arial"/>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4.2</w:t>
      </w:r>
      <w:r w:rsidRPr="006936F9">
        <w:rPr>
          <w:rFonts w:ascii="Times" w:eastAsia="Times New Roman" w:hAnsi="Times" w:cs="Times"/>
          <w:color w:val="000000"/>
          <w:sz w:val="18"/>
          <w:szCs w:val="18"/>
          <w:lang w:eastAsia="ru-RU"/>
        </w:rPr>
        <w:t> Размещение жилого здания, расстояния от него до других зданий и сооружений, размеры земельных участков при доме устанавливаются в соответствии с требованиями СНиП 2.07.01. Этажность и протяженность зданий определяются проектом застройки. При определении этажности и протяженности жилых зданий в сейсмических районах следует выполнять требования СНиП II-7 и СНиП 2.07.01.</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4.3</w:t>
      </w:r>
      <w:proofErr w:type="gramStart"/>
      <w:r w:rsidRPr="006936F9">
        <w:rPr>
          <w:rFonts w:ascii="Times" w:eastAsia="Times New Roman" w:hAnsi="Times" w:cs="Times"/>
          <w:color w:val="000000"/>
          <w:sz w:val="18"/>
          <w:szCs w:val="18"/>
          <w:lang w:eastAsia="ru-RU"/>
        </w:rPr>
        <w:t> П</w:t>
      </w:r>
      <w:proofErr w:type="gramEnd"/>
      <w:r w:rsidRPr="006936F9">
        <w:rPr>
          <w:rFonts w:ascii="Times" w:eastAsia="Times New Roman" w:hAnsi="Times" w:cs="Times"/>
          <w:color w:val="000000"/>
          <w:sz w:val="18"/>
          <w:szCs w:val="18"/>
          <w:lang w:eastAsia="ru-RU"/>
        </w:rPr>
        <w:t>ри проектировании и строительстве жилого здания должны быть обеспечены условия для жизнедеятельности маломобильных групп населения, доступности участка, здания и квартир для инвалидов, пользующихся креслами-колясками, если размещение квартир для семей с инвалидами в данном жилом доме установлено в задании на проектирование.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Квартирные дома для престарелых следует проектировать не выше девяти этажей, для семей с инвалидами - не выше пяти. В других типах жилых зданий квартиры для семей с инвалидами следует размещать на первых этажах.</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 жилых зданиях федерального и муниципального жилищных фондов доля квартир для проживания семей с инвалидами, пользующимися креслами-колясками, устанавливается в задании на проектирование органами местного самоуправления. Конкретные требования по обеспечению жизнедеятельности инвалидов и других маломобильных групп населения следует предусматривать с учетом местных условий и требований СНиП 35-01.</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4.4</w:t>
      </w:r>
      <w:r w:rsidRPr="006936F9">
        <w:rPr>
          <w:rFonts w:ascii="Times" w:eastAsia="Times New Roman" w:hAnsi="Times" w:cs="Times"/>
          <w:color w:val="000000"/>
          <w:sz w:val="18"/>
          <w:szCs w:val="18"/>
          <w:lang w:eastAsia="ru-RU"/>
        </w:rPr>
        <w:t> Проект должен сопровождаться инструкцией по эксплуатации квартир и общественных помещений дома.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6936F9">
        <w:rPr>
          <w:rFonts w:ascii="Times" w:eastAsia="Times New Roman" w:hAnsi="Times" w:cs="Times"/>
          <w:color w:val="000000"/>
          <w:sz w:val="18"/>
          <w:szCs w:val="18"/>
          <w:lang w:eastAsia="ru-RU"/>
        </w:rPr>
        <w:t>Инструкция по эксплуатации квартир и помещений дома должна содержать данные, необходимые арендаторам (владельцам) квартир и встроенных общественных помещений, а также эксплуатирующим организациям для обеспечения безопасности в процессе эксплуатации, в том числе: сведения об основных конструкциях и инженерных системах, схемы расположения скрытых элементов и узлов каркаса, скрытых проводок и инженерных сетей, а также предельные значения нагрузок на элементы конструкций дома и</w:t>
      </w:r>
      <w:proofErr w:type="gramEnd"/>
      <w:r w:rsidRPr="006936F9">
        <w:rPr>
          <w:rFonts w:ascii="Times" w:eastAsia="Times New Roman" w:hAnsi="Times" w:cs="Times"/>
          <w:color w:val="000000"/>
          <w:sz w:val="18"/>
          <w:szCs w:val="18"/>
          <w:lang w:eastAsia="ru-RU"/>
        </w:rPr>
        <w:t xml:space="preserve"> на его электросеть. Эти данные могут быть представлены в виде копий исполнительной документации. Кроме того, инструкция должна включать правила содержания и технического обслуживания систем противопожарной защиты и план эвакуации при пожаре.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4.5</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жилых зданиях следует предусматривать: хозяйственно-питьевое, противопожарное и горячее водоснабжение, канализацию и водостоки в соответствии со СНиП 2.04.01 и СНиП 2.04.02; отопление, вентиляцию, </w:t>
      </w:r>
      <w:proofErr w:type="spellStart"/>
      <w:r w:rsidRPr="006936F9">
        <w:rPr>
          <w:rFonts w:ascii="Times" w:eastAsia="Times New Roman" w:hAnsi="Times" w:cs="Times"/>
          <w:color w:val="000000"/>
          <w:sz w:val="18"/>
          <w:szCs w:val="18"/>
          <w:lang w:eastAsia="ru-RU"/>
        </w:rPr>
        <w:t>противодымную</w:t>
      </w:r>
      <w:proofErr w:type="spellEnd"/>
      <w:r w:rsidRPr="006936F9">
        <w:rPr>
          <w:rFonts w:ascii="Times" w:eastAsia="Times New Roman" w:hAnsi="Times" w:cs="Times"/>
          <w:color w:val="000000"/>
          <w:sz w:val="18"/>
          <w:szCs w:val="18"/>
          <w:lang w:eastAsia="ru-RU"/>
        </w:rPr>
        <w:t xml:space="preserve"> защиту - в соответствии со СНиП 41-01.</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4.6</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жилых зданиях следует предусматривать электроосвещение, силовое электрооборудование, телефонизацию, радиофикацию, телевизионные антенны и звонковую сигнализацию, а также автоматическую пожарную сигнализацию, системы оповещения и управления эвакуацией при пожаре, лифтами для транспортирования пожарных подразделений и средства спасения людей в соответствии с требованиями нормативных документов.</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4.7</w:t>
      </w:r>
      <w:proofErr w:type="gramStart"/>
      <w:r w:rsidRPr="006936F9">
        <w:rPr>
          <w:rFonts w:ascii="Times" w:eastAsia="Times New Roman" w:hAnsi="Times" w:cs="Times"/>
          <w:color w:val="000000"/>
          <w:sz w:val="18"/>
          <w:szCs w:val="18"/>
          <w:lang w:eastAsia="ru-RU"/>
        </w:rPr>
        <w:t> Н</w:t>
      </w:r>
      <w:proofErr w:type="gramEnd"/>
      <w:r w:rsidRPr="006936F9">
        <w:rPr>
          <w:rFonts w:ascii="Times" w:eastAsia="Times New Roman" w:hAnsi="Times" w:cs="Times"/>
          <w:color w:val="000000"/>
          <w:sz w:val="18"/>
          <w:szCs w:val="18"/>
          <w:lang w:eastAsia="ru-RU"/>
        </w:rPr>
        <w:t>а крышах жилых зданий следует предусматривать установку антенн коллективного приема передач и стоек проводных сетей радиовещания. Установка радиорелейных мачт и башен запрещается.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4.8</w:t>
      </w:r>
      <w:proofErr w:type="gramStart"/>
      <w:r w:rsidRPr="006936F9">
        <w:rPr>
          <w:rFonts w:ascii="Times" w:eastAsia="Times New Roman" w:hAnsi="Times" w:cs="Times"/>
          <w:color w:val="000000"/>
          <w:sz w:val="18"/>
          <w:szCs w:val="18"/>
          <w:lang w:eastAsia="ru-RU"/>
        </w:rPr>
        <w:t> П</w:t>
      </w:r>
      <w:proofErr w:type="gramEnd"/>
      <w:r w:rsidRPr="006936F9">
        <w:rPr>
          <w:rFonts w:ascii="Times" w:eastAsia="Times New Roman" w:hAnsi="Times" w:cs="Times"/>
          <w:color w:val="000000"/>
          <w:sz w:val="18"/>
          <w:szCs w:val="18"/>
          <w:lang w:eastAsia="ru-RU"/>
        </w:rPr>
        <w:t>редусматривать лифты следует в жилых зданиях с отметкой пола верхнего жилого этажа, превышающей уровень отметки пола первого этажа на 11,2 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 жилых зданиях, начинаемых строительством после 01.01.2010 г., в IA, </w:t>
      </w:r>
      <w:proofErr w:type="gramStart"/>
      <w:r w:rsidRPr="006936F9">
        <w:rPr>
          <w:rFonts w:ascii="Times" w:eastAsia="Times New Roman" w:hAnsi="Times" w:cs="Times"/>
          <w:color w:val="000000"/>
          <w:sz w:val="18"/>
          <w:szCs w:val="18"/>
          <w:lang w:eastAsia="ru-RU"/>
        </w:rPr>
        <w:t>I</w:t>
      </w:r>
      <w:proofErr w:type="gramEnd"/>
      <w:r w:rsidRPr="006936F9">
        <w:rPr>
          <w:rFonts w:ascii="Times" w:eastAsia="Times New Roman" w:hAnsi="Times" w:cs="Times"/>
          <w:color w:val="000000"/>
          <w:sz w:val="18"/>
          <w:szCs w:val="18"/>
          <w:lang w:eastAsia="ru-RU"/>
        </w:rPr>
        <w:t>Б, IГ, IД и</w:t>
      </w:r>
      <w:r w:rsidRPr="006936F9">
        <w:rPr>
          <w:rFonts w:ascii="Arial" w:eastAsia="Times New Roman" w:hAnsi="Arial" w:cs="Arial"/>
          <w:color w:val="000000"/>
          <w:sz w:val="18"/>
          <w:szCs w:val="18"/>
          <w:lang w:eastAsia="ru-RU"/>
        </w:rPr>
        <w:t> </w:t>
      </w:r>
      <w:r w:rsidRPr="006936F9">
        <w:rPr>
          <w:rFonts w:ascii="Times" w:eastAsia="Times New Roman" w:hAnsi="Times" w:cs="Times"/>
          <w:color w:val="000000"/>
          <w:sz w:val="18"/>
          <w:szCs w:val="18"/>
          <w:lang w:eastAsia="ru-RU"/>
        </w:rPr>
        <w:t>IVA климатических подрайонах лифты следует предусматривать в зданиях с отметкой пола верхнего этажа, превышающей уровень отметки пола первого этажа на 9,0 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Минимальное число пассажирских лифтов, которыми должны быть оборудованы жилые здания различной этажности, приведено в приложении Г</w:t>
      </w:r>
      <w:r w:rsidRPr="006936F9">
        <w:rPr>
          <w:rFonts w:ascii="Arial" w:eastAsia="Times New Roman" w:hAnsi="Arial" w:cs="Arial"/>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lastRenderedPageBreak/>
        <w:t>Допускается при обосновании не предусматривать лифты при надстройке существующих 5-этажных жилых зданий одним этажом. В зданиях, оборудованных лифтом, допускается не предусматривать остановку лифта в надстраиваемом этаже.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В жилых зданиях, в которых на этажах выше первого предусматривается размещение квартир для семей с инвалидами, использующими для передвижения кресла-коляски, должны быть предусмотрены пассажирские лифты или </w:t>
      </w:r>
      <w:proofErr w:type="spellStart"/>
      <w:r w:rsidRPr="006936F9">
        <w:rPr>
          <w:rFonts w:ascii="Times" w:eastAsia="Times New Roman" w:hAnsi="Times" w:cs="Times"/>
          <w:color w:val="000000"/>
          <w:sz w:val="18"/>
          <w:szCs w:val="18"/>
          <w:lang w:eastAsia="ru-RU"/>
        </w:rPr>
        <w:t>подъемныеплатформы</w:t>
      </w:r>
      <w:proofErr w:type="spellEnd"/>
      <w:r w:rsidRPr="006936F9">
        <w:rPr>
          <w:rFonts w:ascii="Times" w:eastAsia="Times New Roman" w:hAnsi="Times" w:cs="Times"/>
          <w:color w:val="000000"/>
          <w:sz w:val="18"/>
          <w:szCs w:val="18"/>
          <w:lang w:eastAsia="ru-RU"/>
        </w:rPr>
        <w:t xml:space="preserve"> в соответствии с требованиями СНиП 35-01, ГОСТ </w:t>
      </w:r>
      <w:proofErr w:type="gramStart"/>
      <w:r w:rsidRPr="006936F9">
        <w:rPr>
          <w:rFonts w:ascii="Times" w:eastAsia="Times New Roman" w:hAnsi="Times" w:cs="Times"/>
          <w:color w:val="000000"/>
          <w:sz w:val="18"/>
          <w:szCs w:val="18"/>
          <w:lang w:eastAsia="ru-RU"/>
        </w:rPr>
        <w:t>Р</w:t>
      </w:r>
      <w:proofErr w:type="gramEnd"/>
      <w:r w:rsidRPr="006936F9">
        <w:rPr>
          <w:rFonts w:ascii="Times" w:eastAsia="Times New Roman" w:hAnsi="Times" w:cs="Times"/>
          <w:color w:val="000000"/>
          <w:sz w:val="18"/>
          <w:szCs w:val="18"/>
          <w:lang w:eastAsia="ru-RU"/>
        </w:rPr>
        <w:t xml:space="preserve"> 51631 и НПБ 250.</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4.9</w:t>
      </w:r>
      <w:r w:rsidRPr="006936F9">
        <w:rPr>
          <w:rFonts w:ascii="Times" w:eastAsia="Times New Roman" w:hAnsi="Times" w:cs="Times"/>
          <w:color w:val="000000"/>
          <w:sz w:val="18"/>
          <w:szCs w:val="18"/>
          <w:lang w:eastAsia="ru-RU"/>
        </w:rPr>
        <w:t xml:space="preserve"> Ширина площадок перед лифтами должна позволять использование лифта для транспортирования больного на носилках скорой помощи и быть не менее, </w:t>
      </w:r>
      <w:proofErr w:type="gramStart"/>
      <w:r w:rsidRPr="006936F9">
        <w:rPr>
          <w:rFonts w:ascii="Times" w:eastAsia="Times New Roman" w:hAnsi="Times" w:cs="Times"/>
          <w:color w:val="000000"/>
          <w:sz w:val="18"/>
          <w:szCs w:val="18"/>
          <w:lang w:eastAsia="ru-RU"/>
        </w:rPr>
        <w:t>м</w:t>
      </w:r>
      <w:proofErr w:type="gramEnd"/>
      <w:r w:rsidRPr="006936F9">
        <w:rPr>
          <w:rFonts w:ascii="Times" w:eastAsia="Times New Roman" w:hAnsi="Times" w:cs="Times"/>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1,5 - перед лифтами грузоподъемностью 630 кг при ширине кабины 2100 мм;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2,1 - перед лифтами грузоподъемностью 630 кг при глубине кабины 2100 мм.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При двухрядном расположении лифтов ширина лифтового холла должна быть не менее, </w:t>
      </w:r>
      <w:proofErr w:type="gramStart"/>
      <w:r w:rsidRPr="006936F9">
        <w:rPr>
          <w:rFonts w:ascii="Times" w:eastAsia="Times New Roman" w:hAnsi="Times" w:cs="Times"/>
          <w:color w:val="000000"/>
          <w:sz w:val="18"/>
          <w:szCs w:val="18"/>
          <w:lang w:eastAsia="ru-RU"/>
        </w:rPr>
        <w:t>м</w:t>
      </w:r>
      <w:proofErr w:type="gramEnd"/>
      <w:r w:rsidRPr="006936F9">
        <w:rPr>
          <w:rFonts w:ascii="Times" w:eastAsia="Times New Roman" w:hAnsi="Times" w:cs="Times"/>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1,8 - при установке лифтов с глубиной кабины менее 2100 мм;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2,5 - при установке лифтов с глубиной кабины 2100 мм и более.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4.10</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цокольном, первом и втором этажах жилого здания (в крупных и крупнейших городах</w:t>
      </w:r>
      <w:r w:rsidRPr="006936F9">
        <w:rPr>
          <w:rFonts w:ascii="Times" w:eastAsia="Times New Roman" w:hAnsi="Times" w:cs="Times"/>
          <w:color w:val="000000"/>
          <w:sz w:val="18"/>
          <w:szCs w:val="18"/>
          <w:vertAlign w:val="superscript"/>
          <w:lang w:eastAsia="ru-RU"/>
        </w:rPr>
        <w:t>1 </w:t>
      </w:r>
      <w:r w:rsidRPr="006936F9">
        <w:rPr>
          <w:rFonts w:ascii="Times" w:eastAsia="Times New Roman" w:hAnsi="Times" w:cs="Times"/>
          <w:color w:val="000000"/>
          <w:sz w:val="18"/>
          <w:szCs w:val="18"/>
          <w:lang w:eastAsia="ru-RU"/>
        </w:rPr>
        <w:t>в третьем этаже)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vertAlign w:val="superscript"/>
          <w:lang w:eastAsia="ru-RU"/>
        </w:rPr>
        <w:t>1</w:t>
      </w:r>
      <w:r w:rsidRPr="006936F9">
        <w:rPr>
          <w:rFonts w:ascii="Times" w:eastAsia="Times New Roman" w:hAnsi="Times" w:cs="Times"/>
          <w:color w:val="000000"/>
          <w:sz w:val="18"/>
          <w:szCs w:val="18"/>
          <w:lang w:eastAsia="ru-RU"/>
        </w:rPr>
        <w:t> Классификация городов - по СНиП 2.07.01.</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Не допускается размещать:</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 магазины с наличием в них взрывопожароопасных веществ и материалов; магазины по продаже синтетических ковровых изделий, автозапчастей, шин и автомобильных масел;</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специализированные рыбные магазины; склады любого назначения, в том числе оптовой (или мелкооптовой) торговли;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все предприятия, а также магазины с режимом функционирования после 23 ч</w:t>
      </w:r>
      <w:proofErr w:type="gramStart"/>
      <w:r w:rsidRPr="006936F9">
        <w:rPr>
          <w:rFonts w:ascii="Times" w:eastAsia="Times New Roman" w:hAnsi="Times" w:cs="Times"/>
          <w:color w:val="000000"/>
          <w:sz w:val="18"/>
          <w:szCs w:val="18"/>
          <w:vertAlign w:val="superscript"/>
          <w:lang w:eastAsia="ru-RU"/>
        </w:rPr>
        <w:t>2</w:t>
      </w:r>
      <w:proofErr w:type="gramEnd"/>
      <w:r w:rsidRPr="006936F9">
        <w:rPr>
          <w:rFonts w:ascii="Times" w:eastAsia="Times New Roman" w:hAnsi="Times" w:cs="Times"/>
          <w:color w:val="000000"/>
          <w:sz w:val="18"/>
          <w:szCs w:val="18"/>
          <w:lang w:eastAsia="ru-RU"/>
        </w:rPr>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w:t>
      </w:r>
      <w:r w:rsidRPr="006936F9">
        <w:rPr>
          <w:rFonts w:ascii="Times" w:eastAsia="Times New Roman" w:hAnsi="Times" w:cs="Times"/>
          <w:color w:val="000000"/>
          <w:sz w:val="18"/>
          <w:szCs w:val="18"/>
          <w:vertAlign w:val="superscript"/>
          <w:lang w:eastAsia="ru-RU"/>
        </w:rPr>
        <w:t>2</w:t>
      </w:r>
      <w:r w:rsidRPr="006936F9">
        <w:rPr>
          <w:rFonts w:ascii="Times" w:eastAsia="Times New Roman" w:hAnsi="Times" w:cs="Times"/>
          <w:color w:val="000000"/>
          <w:sz w:val="18"/>
          <w:szCs w:val="18"/>
          <w:lang w:eastAsia="ru-RU"/>
        </w:rPr>
        <w:t>); бани и сауны (кроме индивидуальных саун в квартирах);</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vertAlign w:val="superscript"/>
          <w:lang w:eastAsia="ru-RU"/>
        </w:rPr>
        <w:t>2</w:t>
      </w:r>
      <w:r w:rsidRPr="006936F9">
        <w:rPr>
          <w:rFonts w:ascii="Times" w:eastAsia="Times New Roman" w:hAnsi="Times" w:cs="Times"/>
          <w:color w:val="000000"/>
          <w:sz w:val="18"/>
          <w:szCs w:val="18"/>
          <w:lang w:eastAsia="ru-RU"/>
        </w:rPr>
        <w:t> Время ограничения функционирования может уточняться местными органами самоуправления.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предприятия питания и досуга с числом мест более 50, общей площадью более 250 м</w:t>
      </w:r>
      <w:proofErr w:type="gramStart"/>
      <w:r w:rsidRPr="006936F9">
        <w:rPr>
          <w:rFonts w:ascii="Times" w:eastAsia="Times New Roman" w:hAnsi="Times" w:cs="Times"/>
          <w:color w:val="000000"/>
          <w:sz w:val="18"/>
          <w:szCs w:val="18"/>
          <w:vertAlign w:val="superscript"/>
          <w:lang w:eastAsia="ru-RU"/>
        </w:rPr>
        <w:t>2</w:t>
      </w:r>
      <w:proofErr w:type="gramEnd"/>
      <w:r w:rsidRPr="006936F9">
        <w:rPr>
          <w:rFonts w:ascii="Times" w:eastAsia="Times New Roman" w:hAnsi="Times" w:cs="Times"/>
          <w:color w:val="000000"/>
          <w:sz w:val="18"/>
          <w:szCs w:val="18"/>
          <w:lang w:eastAsia="ru-RU"/>
        </w:rPr>
        <w:t> и с музыкальным сопровождением;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w:t>
      </w:r>
      <w:proofErr w:type="gramStart"/>
      <w:r w:rsidRPr="006936F9">
        <w:rPr>
          <w:rFonts w:ascii="Times" w:eastAsia="Times New Roman" w:hAnsi="Times" w:cs="Times"/>
          <w:color w:val="000000"/>
          <w:sz w:val="18"/>
          <w:szCs w:val="18"/>
          <w:vertAlign w:val="superscript"/>
          <w:lang w:eastAsia="ru-RU"/>
        </w:rPr>
        <w:t>2</w:t>
      </w:r>
      <w:proofErr w:type="gramEnd"/>
      <w:r w:rsidRPr="006936F9">
        <w:rPr>
          <w:rFonts w:ascii="Times" w:eastAsia="Times New Roman" w:hAnsi="Times" w:cs="Times"/>
          <w:color w:val="000000"/>
          <w:sz w:val="18"/>
          <w:szCs w:val="18"/>
          <w:lang w:eastAsia="ru-RU"/>
        </w:rPr>
        <w:t>; общественные уборные; похоронные бюро; встроенные и пристроенные трансформаторные подстанции;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производственные помещения (кроме помещений категорий</w:t>
      </w:r>
      <w:proofErr w:type="gramStart"/>
      <w:r w:rsidRPr="006936F9">
        <w:rPr>
          <w:rFonts w:ascii="Times" w:eastAsia="Times New Roman" w:hAnsi="Times" w:cs="Times"/>
          <w:color w:val="000000"/>
          <w:sz w:val="18"/>
          <w:szCs w:val="18"/>
          <w:lang w:eastAsia="ru-RU"/>
        </w:rPr>
        <w:t xml:space="preserve"> В</w:t>
      </w:r>
      <w:proofErr w:type="gramEnd"/>
      <w:r w:rsidRPr="006936F9">
        <w:rPr>
          <w:rFonts w:ascii="Times" w:eastAsia="Times New Roman" w:hAnsi="Times" w:cs="Times"/>
          <w:color w:val="000000"/>
          <w:sz w:val="18"/>
          <w:szCs w:val="18"/>
          <w:lang w:eastAsia="ru-RU"/>
        </w:rPr>
        <w:t xml:space="preserve"> и Д для труда инвалидов и людей старшего возраста, в их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w:t>
      </w:r>
      <w:proofErr w:type="spellStart"/>
      <w:r w:rsidRPr="006936F9">
        <w:rPr>
          <w:rFonts w:ascii="Times" w:eastAsia="Times New Roman" w:hAnsi="Times" w:cs="Times"/>
          <w:color w:val="000000"/>
          <w:sz w:val="18"/>
          <w:szCs w:val="18"/>
          <w:lang w:eastAsia="ru-RU"/>
        </w:rPr>
        <w:t>травмопункты</w:t>
      </w:r>
      <w:proofErr w:type="spellEnd"/>
      <w:r w:rsidRPr="006936F9">
        <w:rPr>
          <w:rFonts w:ascii="Times" w:eastAsia="Times New Roman" w:hAnsi="Times" w:cs="Times"/>
          <w:color w:val="000000"/>
          <w:sz w:val="18"/>
          <w:szCs w:val="18"/>
          <w:lang w:eastAsia="ru-RU"/>
        </w:rPr>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рентгеновские кабинеты, а также помещения с лечебной или диагностической аппаратурой и установками, являющимися источниками ионизирующего излучения, ветеринарные клиники и кабинеты.</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Магазины по продаже синтетических ковровых изделий допускается располагать </w:t>
      </w:r>
      <w:proofErr w:type="gramStart"/>
      <w:r w:rsidRPr="006936F9">
        <w:rPr>
          <w:rFonts w:ascii="Times" w:eastAsia="Times New Roman" w:hAnsi="Times" w:cs="Times"/>
          <w:color w:val="000000"/>
          <w:sz w:val="18"/>
          <w:szCs w:val="18"/>
          <w:lang w:eastAsia="ru-RU"/>
        </w:rPr>
        <w:t>пристроенными</w:t>
      </w:r>
      <w:proofErr w:type="gramEnd"/>
      <w:r w:rsidRPr="006936F9">
        <w:rPr>
          <w:rFonts w:ascii="Times" w:eastAsia="Times New Roman" w:hAnsi="Times" w:cs="Times"/>
          <w:color w:val="000000"/>
          <w:sz w:val="18"/>
          <w:szCs w:val="18"/>
          <w:lang w:eastAsia="ru-RU"/>
        </w:rPr>
        <w:t xml:space="preserve"> к глухим участкам стен жилых зданий с пределом огнестойкости REI 150.</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4.11</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газов, </w:t>
      </w:r>
      <w:r w:rsidRPr="006936F9">
        <w:rPr>
          <w:rFonts w:ascii="Times" w:eastAsia="Times New Roman" w:hAnsi="Times" w:cs="Times"/>
          <w:color w:val="000000"/>
          <w:sz w:val="18"/>
          <w:szCs w:val="18"/>
          <w:lang w:eastAsia="ru-RU"/>
        </w:rPr>
        <w:lastRenderedPageBreak/>
        <w:t xml:space="preserve">взрывчатых веществ, горючих материалов; помещения для пребывания детей; кинотеатры, конференц-залы и другие зальные помещения с числом мест более 50, а также лечебно-профилактические учреждения. </w:t>
      </w:r>
      <w:proofErr w:type="gramStart"/>
      <w:r w:rsidRPr="006936F9">
        <w:rPr>
          <w:rFonts w:ascii="Times" w:eastAsia="Times New Roman" w:hAnsi="Times" w:cs="Times"/>
          <w:color w:val="000000"/>
          <w:sz w:val="18"/>
          <w:szCs w:val="18"/>
          <w:lang w:eastAsia="ru-RU"/>
        </w:rPr>
        <w:t>При размещении в этих этажах других помещений следует также учитывать ограничения, установленные в 4.10</w:t>
      </w:r>
      <w:r w:rsidRPr="006936F9">
        <w:rPr>
          <w:rFonts w:ascii="Arial" w:eastAsia="Times New Roman" w:hAnsi="Arial" w:cs="Arial"/>
          <w:color w:val="000000"/>
          <w:sz w:val="18"/>
          <w:szCs w:val="18"/>
          <w:lang w:eastAsia="ru-RU"/>
        </w:rPr>
        <w:t> данного СНиП и в приложении 4* СНиП 2.08.02.</w:t>
      </w:r>
      <w:proofErr w:type="gramEnd"/>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4.12</w:t>
      </w:r>
      <w:r w:rsidRPr="006936F9">
        <w:rPr>
          <w:rFonts w:ascii="Times" w:eastAsia="Times New Roman" w:hAnsi="Times" w:cs="Times"/>
          <w:color w:val="000000"/>
          <w:sz w:val="18"/>
          <w:szCs w:val="18"/>
          <w:lang w:eastAsia="ru-RU"/>
        </w:rPr>
        <w:t> Загрузка помещений общественного назначения со стороны двора жилого дома, где расположены окна жилых комнат квартир и входы в жилую часть дома, не допускается.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Загрузку помещений общественного назначения, встроенных в жилые здания, следует выполнять: с торцов жилых зданий, не имеющих окон; из подземных туннелей; со стороны магистралей (улиц) при наличии специальных загрузочных помещений.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Допускается не предусматривать указанные загрузочные помещения при площади встроенных общественных помещений до 150 м</w:t>
      </w:r>
      <w:proofErr w:type="gramStart"/>
      <w:r w:rsidRPr="006936F9">
        <w:rPr>
          <w:rFonts w:ascii="Times" w:eastAsia="Times New Roman" w:hAnsi="Times" w:cs="Times"/>
          <w:color w:val="000000"/>
          <w:sz w:val="18"/>
          <w:szCs w:val="18"/>
          <w:vertAlign w:val="superscript"/>
          <w:lang w:eastAsia="ru-RU"/>
        </w:rPr>
        <w:t>2</w:t>
      </w:r>
      <w:proofErr w:type="gramEnd"/>
      <w:r w:rsidRPr="006936F9">
        <w:rPr>
          <w:rFonts w:ascii="Times" w:eastAsia="Times New Roman" w:hAnsi="Times" w:cs="Times"/>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4.13</w:t>
      </w:r>
      <w:proofErr w:type="gramStart"/>
      <w:r w:rsidRPr="006936F9">
        <w:rPr>
          <w:rFonts w:ascii="Times" w:eastAsia="Times New Roman" w:hAnsi="Times" w:cs="Times"/>
          <w:color w:val="000000"/>
          <w:sz w:val="18"/>
          <w:szCs w:val="18"/>
          <w:lang w:eastAsia="ru-RU"/>
        </w:rPr>
        <w:t> Н</w:t>
      </w:r>
      <w:proofErr w:type="gramEnd"/>
      <w:r w:rsidRPr="006936F9">
        <w:rPr>
          <w:rFonts w:ascii="Times" w:eastAsia="Times New Roman" w:hAnsi="Times" w:cs="Times"/>
          <w:color w:val="000000"/>
          <w:sz w:val="18"/>
          <w:szCs w:val="18"/>
          <w:lang w:eastAsia="ru-RU"/>
        </w:rPr>
        <w:t>а верхнем этаже жилых зданий допускается размещать мастерские для художников и архитекторов, а также конторские (офисные) помещения с числом работающих в каждом не более 5 чел., при этом следует учитывать требования 7.2.15</w:t>
      </w:r>
      <w:r w:rsidRPr="006936F9">
        <w:rPr>
          <w:rFonts w:ascii="Arial" w:eastAsia="Times New Roman" w:hAnsi="Arial" w:cs="Arial"/>
          <w:color w:val="000000"/>
          <w:sz w:val="18"/>
          <w:szCs w:val="18"/>
          <w:lang w:eastAsia="ru-RU"/>
        </w:rPr>
        <w:t>данного СНиП.</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Размещать конторские помещения в надстраиваемых мансардных этажах допускается в зданиях не ниже II степени огнестойкости и высотой не более 28 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4.14</w:t>
      </w:r>
      <w:proofErr w:type="gramStart"/>
      <w:r w:rsidRPr="006936F9">
        <w:rPr>
          <w:rFonts w:ascii="Times" w:eastAsia="Times New Roman" w:hAnsi="Times" w:cs="Times"/>
          <w:b/>
          <w:bCs/>
          <w:color w:val="000000"/>
          <w:sz w:val="18"/>
          <w:szCs w:val="18"/>
          <w:lang w:eastAsia="ru-RU"/>
        </w:rPr>
        <w:t> </w:t>
      </w:r>
      <w:r w:rsidRPr="006936F9">
        <w:rPr>
          <w:rFonts w:ascii="Times" w:eastAsia="Times New Roman" w:hAnsi="Times" w:cs="Times"/>
          <w:color w:val="000000"/>
          <w:sz w:val="18"/>
          <w:szCs w:val="18"/>
          <w:lang w:eastAsia="ru-RU"/>
        </w:rPr>
        <w:t>В</w:t>
      </w:r>
      <w:proofErr w:type="gramEnd"/>
      <w:r w:rsidRPr="006936F9">
        <w:rPr>
          <w:rFonts w:ascii="Times" w:eastAsia="Times New Roman" w:hAnsi="Times" w:cs="Times"/>
          <w:color w:val="000000"/>
          <w:sz w:val="18"/>
          <w:szCs w:val="18"/>
          <w:lang w:eastAsia="ru-RU"/>
        </w:rPr>
        <w:t xml:space="preserve"> жилых этажах допускается размещать помещения общественного назначения для индивидуальной деятельности (в пределах площади квартир). В составе квартир с двухсторонней ориентацией допускается предусматривать дополнительные помещения для семейного детского сада на группу не более 10 чел.; кабинеты приема на одного или двух врачей (по согласованию с органами санитарно-эпидемиологической службы); кабинет массажа на одного специалиста.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Семейный детский сад допускается размещать в квартирах с двухсторонней ориентацией, расположенных не выше 2-го этажа в зданиях не ниже II степени огнестойкости при обеспечении этих квартир аварийным выходом согласно 6.20</w:t>
      </w:r>
      <w:r w:rsidRPr="006936F9">
        <w:rPr>
          <w:rFonts w:ascii="Arial" w:eastAsia="Times New Roman" w:hAnsi="Arial" w:cs="Arial"/>
          <w:color w:val="000000"/>
          <w:sz w:val="18"/>
          <w:szCs w:val="18"/>
          <w:lang w:eastAsia="ru-RU"/>
        </w:rPr>
        <w:t>*, </w:t>
      </w:r>
      <w:r w:rsidRPr="006936F9">
        <w:rPr>
          <w:rFonts w:ascii="Arial" w:eastAsia="Times New Roman" w:hAnsi="Arial" w:cs="Arial"/>
          <w:i/>
          <w:iCs/>
          <w:color w:val="000000"/>
          <w:sz w:val="18"/>
          <w:szCs w:val="18"/>
          <w:lang w:eastAsia="ru-RU"/>
        </w:rPr>
        <w:t>а</w:t>
      </w:r>
      <w:r w:rsidRPr="006936F9">
        <w:rPr>
          <w:rFonts w:ascii="Arial" w:eastAsia="Times New Roman" w:hAnsi="Arial" w:cs="Arial"/>
          <w:color w:val="000000"/>
          <w:sz w:val="18"/>
          <w:szCs w:val="18"/>
          <w:lang w:eastAsia="ru-RU"/>
        </w:rPr>
        <w:t>) или </w:t>
      </w:r>
      <w:r w:rsidRPr="006936F9">
        <w:rPr>
          <w:rFonts w:ascii="Arial" w:eastAsia="Times New Roman" w:hAnsi="Arial" w:cs="Arial"/>
          <w:i/>
          <w:iCs/>
          <w:color w:val="000000"/>
          <w:sz w:val="18"/>
          <w:szCs w:val="18"/>
          <w:lang w:eastAsia="ru-RU"/>
        </w:rPr>
        <w:t>б</w:t>
      </w:r>
      <w:proofErr w:type="gramStart"/>
      <w:r w:rsidRPr="006936F9">
        <w:rPr>
          <w:rFonts w:ascii="Arial" w:eastAsia="Times New Roman" w:hAnsi="Arial" w:cs="Arial"/>
          <w:color w:val="000000"/>
          <w:sz w:val="18"/>
          <w:szCs w:val="18"/>
          <w:lang w:eastAsia="ru-RU"/>
        </w:rPr>
        <w:t>)С</w:t>
      </w:r>
      <w:proofErr w:type="gramEnd"/>
      <w:r w:rsidRPr="006936F9">
        <w:rPr>
          <w:rFonts w:ascii="Arial" w:eastAsia="Times New Roman" w:hAnsi="Arial" w:cs="Arial"/>
          <w:color w:val="000000"/>
          <w:sz w:val="18"/>
          <w:szCs w:val="18"/>
          <w:lang w:eastAsia="ru-RU"/>
        </w:rPr>
        <w:t>НиП 21-01 и при наличии возможности устройства игровых площадок на придомовой территории.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4.15</w:t>
      </w:r>
      <w:proofErr w:type="gramStart"/>
      <w:r w:rsidRPr="006936F9">
        <w:rPr>
          <w:rFonts w:ascii="Times" w:eastAsia="Times New Roman" w:hAnsi="Times" w:cs="Times"/>
          <w:color w:val="000000"/>
          <w:sz w:val="18"/>
          <w:szCs w:val="18"/>
          <w:lang w:eastAsia="ru-RU"/>
        </w:rPr>
        <w:t> П</w:t>
      </w:r>
      <w:proofErr w:type="gramEnd"/>
      <w:r w:rsidRPr="006936F9">
        <w:rPr>
          <w:rFonts w:ascii="Times" w:eastAsia="Times New Roman" w:hAnsi="Times" w:cs="Times"/>
          <w:color w:val="000000"/>
          <w:sz w:val="18"/>
          <w:szCs w:val="18"/>
          <w:lang w:eastAsia="ru-RU"/>
        </w:rPr>
        <w:t>ри устройстве в жилых зданиях встроенных или встроенно-пристроенных автостоянок следует соблюдать требования СНиП 21-02. Этажи жилые и этажи с помещениями для детских дошкольных учреждений и лечебно-профилактических учреждений должны отделяться от автостоянки техническим этажом.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4.16</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многоквартирных жилых домах в первом, цокольном или подвальном этажах следует предусматривать кладовую уборочного инвентаря, оборудованную раковиной.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4.17</w:t>
      </w:r>
      <w:r w:rsidRPr="006936F9">
        <w:rPr>
          <w:rFonts w:ascii="Times" w:eastAsia="Times New Roman" w:hAnsi="Times" w:cs="Times"/>
          <w:color w:val="000000"/>
          <w:sz w:val="18"/>
          <w:szCs w:val="18"/>
          <w:lang w:eastAsia="ru-RU"/>
        </w:rPr>
        <w:t xml:space="preserve"> Необходимость устройства мусоропровода в жилых зданиях определяется органами местного самоуправления в зависимости от принятой системы </w:t>
      </w:r>
      <w:proofErr w:type="spellStart"/>
      <w:r w:rsidRPr="006936F9">
        <w:rPr>
          <w:rFonts w:ascii="Times" w:eastAsia="Times New Roman" w:hAnsi="Times" w:cs="Times"/>
          <w:color w:val="000000"/>
          <w:sz w:val="18"/>
          <w:szCs w:val="18"/>
          <w:lang w:eastAsia="ru-RU"/>
        </w:rPr>
        <w:t>мусороудаления</w:t>
      </w:r>
      <w:proofErr w:type="spellEnd"/>
      <w:r w:rsidRPr="006936F9">
        <w:rPr>
          <w:rFonts w:ascii="Times" w:eastAsia="Times New Roman" w:hAnsi="Times" w:cs="Times"/>
          <w:color w:val="000000"/>
          <w:sz w:val="18"/>
          <w:szCs w:val="18"/>
          <w:lang w:eastAsia="ru-RU"/>
        </w:rPr>
        <w:t>.</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5 ТРЕБОВАНИЯ К ПОМЕЩЕНИЯМ КВАРТИР</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5.1</w:t>
      </w:r>
      <w:r w:rsidRPr="006936F9">
        <w:rPr>
          <w:rFonts w:ascii="Times" w:eastAsia="Times New Roman" w:hAnsi="Times" w:cs="Times"/>
          <w:color w:val="000000"/>
          <w:sz w:val="18"/>
          <w:szCs w:val="18"/>
          <w:lang w:eastAsia="ru-RU"/>
        </w:rPr>
        <w:t> Квартиры в жилых зданиях следует проектировать исходя из условий заселения их одной семьей.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5.2</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зданиях государственного и муниципального жилищных фондов минимальные размеры квартир по числу комнат и их площади (без учета площади балконов, террас, веранд, лоджий, холодных кладовых и </w:t>
      </w:r>
      <w:proofErr w:type="spellStart"/>
      <w:r w:rsidRPr="006936F9">
        <w:rPr>
          <w:rFonts w:ascii="Times" w:eastAsia="Times New Roman" w:hAnsi="Times" w:cs="Times"/>
          <w:color w:val="000000"/>
          <w:sz w:val="18"/>
          <w:szCs w:val="18"/>
          <w:lang w:eastAsia="ru-RU"/>
        </w:rPr>
        <w:t>приквартирных</w:t>
      </w:r>
      <w:proofErr w:type="spellEnd"/>
      <w:r w:rsidRPr="006936F9">
        <w:rPr>
          <w:rFonts w:ascii="Times" w:eastAsia="Times New Roman" w:hAnsi="Times" w:cs="Times"/>
          <w:color w:val="000000"/>
          <w:sz w:val="18"/>
          <w:szCs w:val="18"/>
          <w:lang w:eastAsia="ru-RU"/>
        </w:rPr>
        <w:t xml:space="preserve"> тамбуров) рекомендуется принимать согласно таблице 5.1</w:t>
      </w:r>
      <w:r w:rsidRPr="006936F9">
        <w:rPr>
          <w:rFonts w:ascii="Arial" w:eastAsia="Times New Roman" w:hAnsi="Arial" w:cs="Arial"/>
          <w:color w:val="000000"/>
          <w:sz w:val="18"/>
          <w:szCs w:val="18"/>
          <w:lang w:eastAsia="ru-RU"/>
        </w:rPr>
        <w:t xml:space="preserve">. Число комнат и площадь квартир для конкретных регионов и городов уточняется местной администрацией с учетом демографических требований, достигнутого уровня обеспеченности населения жилищем и </w:t>
      </w:r>
      <w:proofErr w:type="spellStart"/>
      <w:r w:rsidRPr="006936F9">
        <w:rPr>
          <w:rFonts w:ascii="Arial" w:eastAsia="Times New Roman" w:hAnsi="Arial" w:cs="Arial"/>
          <w:color w:val="000000"/>
          <w:sz w:val="18"/>
          <w:szCs w:val="18"/>
          <w:lang w:eastAsia="ru-RU"/>
        </w:rPr>
        <w:t>ресурсообеспеченности</w:t>
      </w:r>
      <w:proofErr w:type="spellEnd"/>
      <w:r w:rsidRPr="006936F9">
        <w:rPr>
          <w:rFonts w:ascii="Arial" w:eastAsia="Times New Roman" w:hAnsi="Arial" w:cs="Arial"/>
          <w:color w:val="000000"/>
          <w:sz w:val="18"/>
          <w:szCs w:val="18"/>
          <w:lang w:eastAsia="ru-RU"/>
        </w:rPr>
        <w:t xml:space="preserve"> жилищного строительства.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 жилых домах других форм владения состав помещений и площадь квартир устанавливаются заказчиком-застройщиком в задании на проектирование.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5.3</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квартирах, предоставляемых гражданам с учетом социальной нормы площади жилья</w:t>
      </w:r>
      <w:r w:rsidRPr="006936F9">
        <w:rPr>
          <w:rFonts w:ascii="Times" w:eastAsia="Times New Roman" w:hAnsi="Times" w:cs="Times"/>
          <w:color w:val="000000"/>
          <w:sz w:val="18"/>
          <w:szCs w:val="18"/>
          <w:vertAlign w:val="superscript"/>
          <w:lang w:eastAsia="ru-RU"/>
        </w:rPr>
        <w:t>1</w:t>
      </w:r>
      <w:r w:rsidRPr="006936F9">
        <w:rPr>
          <w:rFonts w:ascii="Times" w:eastAsia="Times New Roman" w:hAnsi="Times" w:cs="Times"/>
          <w:color w:val="000000"/>
          <w:sz w:val="18"/>
          <w:szCs w:val="18"/>
          <w:lang w:eastAsia="ru-RU"/>
        </w:rPr>
        <w:t> в зданиях государственного и муниципального жилищных фондов, следует предусматривать жилые помещения (комнаты) и подсобные: кухню (или кухню-нишу), переднюю, ванную комнату (или душевую) и уборную (или совмещенный санузел), кладовую (или хозяйственный встроенный шкаф).</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vertAlign w:val="superscript"/>
          <w:lang w:eastAsia="ru-RU"/>
        </w:rPr>
        <w:t>1</w:t>
      </w:r>
      <w:r w:rsidRPr="006936F9">
        <w:rPr>
          <w:rFonts w:ascii="Times" w:eastAsia="Times New Roman" w:hAnsi="Times" w:cs="Times"/>
          <w:color w:val="000000"/>
          <w:sz w:val="18"/>
          <w:szCs w:val="18"/>
          <w:lang w:eastAsia="ru-RU"/>
        </w:rPr>
        <w:t> Социальная норма площади жилья - размер площади жилья, приходящийся на одного человека, определяется в соответствии со ст. 1 и ст. 11 Закона Российской Федерации «Об основах федеральной жилищной политики».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lastRenderedPageBreak/>
        <w:t>5.4</w:t>
      </w:r>
      <w:r w:rsidRPr="006936F9">
        <w:rPr>
          <w:rFonts w:ascii="Times" w:eastAsia="Times New Roman" w:hAnsi="Times" w:cs="Times"/>
          <w:color w:val="000000"/>
          <w:sz w:val="18"/>
          <w:szCs w:val="18"/>
          <w:lang w:eastAsia="ru-RU"/>
        </w:rPr>
        <w:t> Вентилируемый сушильный шкаф для верхней одежды и обуви предусматривается при строительстве жилого дома в IA,IБ, IГ и II</w:t>
      </w:r>
      <w:proofErr w:type="gramStart"/>
      <w:r w:rsidRPr="006936F9">
        <w:rPr>
          <w:rFonts w:ascii="Times" w:eastAsia="Times New Roman" w:hAnsi="Times" w:cs="Times"/>
          <w:color w:val="000000"/>
          <w:sz w:val="18"/>
          <w:szCs w:val="18"/>
          <w:lang w:eastAsia="ru-RU"/>
        </w:rPr>
        <w:t>А</w:t>
      </w:r>
      <w:proofErr w:type="gramEnd"/>
      <w:r w:rsidRPr="006936F9">
        <w:rPr>
          <w:rFonts w:ascii="Times" w:eastAsia="Times New Roman" w:hAnsi="Times" w:cs="Times"/>
          <w:color w:val="000000"/>
          <w:sz w:val="18"/>
          <w:szCs w:val="18"/>
          <w:lang w:eastAsia="ru-RU"/>
        </w:rPr>
        <w:t xml:space="preserve"> климатических подрайонах.</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Таблица 5.1</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99"/>
        <w:gridCol w:w="972"/>
        <w:gridCol w:w="972"/>
        <w:gridCol w:w="972"/>
        <w:gridCol w:w="972"/>
        <w:gridCol w:w="972"/>
        <w:gridCol w:w="972"/>
      </w:tblGrid>
      <w:tr w:rsidR="006936F9" w:rsidRPr="006936F9" w:rsidTr="006936F9">
        <w:trPr>
          <w:tblCellSpacing w:w="0" w:type="dxa"/>
          <w:jc w:val="center"/>
        </w:trPr>
        <w:tc>
          <w:tcPr>
            <w:tcW w:w="18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Число жилых комнат</w:t>
            </w:r>
          </w:p>
        </w:tc>
        <w:tc>
          <w:tcPr>
            <w:tcW w:w="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w:t>
            </w:r>
          </w:p>
        </w:tc>
        <w:tc>
          <w:tcPr>
            <w:tcW w:w="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w:t>
            </w:r>
          </w:p>
        </w:tc>
        <w:tc>
          <w:tcPr>
            <w:tcW w:w="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3</w:t>
            </w:r>
          </w:p>
        </w:tc>
        <w:tc>
          <w:tcPr>
            <w:tcW w:w="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4</w:t>
            </w:r>
          </w:p>
        </w:tc>
        <w:tc>
          <w:tcPr>
            <w:tcW w:w="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5</w:t>
            </w:r>
          </w:p>
        </w:tc>
        <w:tc>
          <w:tcPr>
            <w:tcW w:w="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6</w:t>
            </w:r>
          </w:p>
        </w:tc>
      </w:tr>
      <w:tr w:rsidR="006936F9" w:rsidRPr="006936F9" w:rsidTr="006936F9">
        <w:trPr>
          <w:tblCellSpacing w:w="0" w:type="dxa"/>
          <w:jc w:val="center"/>
        </w:trPr>
        <w:tc>
          <w:tcPr>
            <w:tcW w:w="18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Рекомендуемая площадь квартир, м</w:t>
            </w:r>
            <w:proofErr w:type="gramStart"/>
            <w:r w:rsidRPr="006936F9">
              <w:rPr>
                <w:rFonts w:ascii="Times" w:eastAsia="Times New Roman" w:hAnsi="Times" w:cs="Times"/>
                <w:sz w:val="18"/>
                <w:szCs w:val="18"/>
                <w:vertAlign w:val="superscript"/>
                <w:lang w:eastAsia="ru-RU"/>
              </w:rPr>
              <w:t>2</w:t>
            </w:r>
            <w:proofErr w:type="gramEnd"/>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28 - 38</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44 - 53</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56 - 65</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70 - 77</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84 - 96</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103 - 109</w:t>
            </w:r>
          </w:p>
        </w:tc>
      </w:tr>
    </w:tbl>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Лоджии и балконы следует предусматривать: в квартирах домов, строящихся в III и IV климатических районах, в квартирах для семей с инвалидами, в других типах квартир и других климатических районах - с учетом противопожарных требований и неблагоприятных условий.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Неблагоприятные условия для проектирования балконов и неостекленных лоджий: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в I и II климатических районах - сочетание среднемесячной температуры воздуха и среднемесячной скорости ветра в июле: 12 - 16</w:t>
      </w:r>
      <w:proofErr w:type="gramStart"/>
      <w:r w:rsidRPr="006936F9">
        <w:rPr>
          <w:rFonts w:ascii="Times" w:eastAsia="Times New Roman" w:hAnsi="Times" w:cs="Times"/>
          <w:color w:val="000000"/>
          <w:sz w:val="18"/>
          <w:szCs w:val="18"/>
          <w:lang w:eastAsia="ru-RU"/>
        </w:rPr>
        <w:t xml:space="preserve"> °С</w:t>
      </w:r>
      <w:proofErr w:type="gramEnd"/>
      <w:r w:rsidRPr="006936F9">
        <w:rPr>
          <w:rFonts w:ascii="Times" w:eastAsia="Times New Roman" w:hAnsi="Times" w:cs="Times"/>
          <w:color w:val="000000"/>
          <w:sz w:val="18"/>
          <w:szCs w:val="18"/>
          <w:lang w:eastAsia="ru-RU"/>
        </w:rPr>
        <w:t xml:space="preserve"> и более 5 м/с; 8 - 12 °С и 4 - 5 м/с; 4 - 8 °С и 4 м/с; ниже 4 °С при любой скорости ветра;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 шум от транспортных магистралей или промышленных территорий 75 дБ и более на расстоянии 2 м от фасада жилого дома (кроме </w:t>
      </w:r>
      <w:proofErr w:type="spellStart"/>
      <w:r w:rsidRPr="006936F9">
        <w:rPr>
          <w:rFonts w:ascii="Times" w:eastAsia="Times New Roman" w:hAnsi="Times" w:cs="Times"/>
          <w:color w:val="000000"/>
          <w:sz w:val="18"/>
          <w:szCs w:val="18"/>
          <w:lang w:eastAsia="ru-RU"/>
        </w:rPr>
        <w:t>шумозащищенных</w:t>
      </w:r>
      <w:proofErr w:type="spellEnd"/>
      <w:r w:rsidRPr="006936F9">
        <w:rPr>
          <w:rFonts w:ascii="Times" w:eastAsia="Times New Roman" w:hAnsi="Times" w:cs="Times"/>
          <w:color w:val="000000"/>
          <w:sz w:val="18"/>
          <w:szCs w:val="18"/>
          <w:lang w:eastAsia="ru-RU"/>
        </w:rPr>
        <w:t xml:space="preserve"> жилых домов);</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концентрация пыли в воздухе 1,5 мг/м</w:t>
      </w:r>
      <w:r w:rsidRPr="006936F9">
        <w:rPr>
          <w:rFonts w:ascii="Times" w:eastAsia="Times New Roman" w:hAnsi="Times" w:cs="Times"/>
          <w:color w:val="000000"/>
          <w:sz w:val="18"/>
          <w:szCs w:val="18"/>
          <w:vertAlign w:val="superscript"/>
          <w:lang w:eastAsia="ru-RU"/>
        </w:rPr>
        <w:t>3</w:t>
      </w:r>
      <w:r w:rsidRPr="006936F9">
        <w:rPr>
          <w:rFonts w:ascii="Times" w:eastAsia="Times New Roman" w:hAnsi="Times" w:cs="Times"/>
          <w:color w:val="000000"/>
          <w:sz w:val="18"/>
          <w:szCs w:val="18"/>
          <w:lang w:eastAsia="ru-RU"/>
        </w:rPr>
        <w:t> и более в течение 15 дней и более в период трех летних месяцев.</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5.5</w:t>
      </w:r>
      <w:r w:rsidRPr="006936F9">
        <w:rPr>
          <w:rFonts w:ascii="Times" w:eastAsia="Times New Roman" w:hAnsi="Times" w:cs="Times"/>
          <w:color w:val="000000"/>
          <w:sz w:val="18"/>
          <w:szCs w:val="18"/>
          <w:lang w:eastAsia="ru-RU"/>
        </w:rPr>
        <w:t> Размещение жилых помещений в подвальных и цокольных этажах жилых зданий не допускается.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5.6</w:t>
      </w:r>
      <w:r w:rsidRPr="006936F9">
        <w:rPr>
          <w:rFonts w:ascii="Times" w:eastAsia="Times New Roman" w:hAnsi="Times" w:cs="Times"/>
          <w:color w:val="000000"/>
          <w:sz w:val="18"/>
          <w:szCs w:val="18"/>
          <w:lang w:eastAsia="ru-RU"/>
        </w:rPr>
        <w:t> Габариты жилых и подсобных помещений квартиры определяются в зависимости от необходимого набора предметов мебели и оборудования, размещаемых с учетом требований эргономики.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5.7</w:t>
      </w:r>
      <w:r w:rsidRPr="006936F9">
        <w:rPr>
          <w:rFonts w:ascii="Times" w:eastAsia="Times New Roman" w:hAnsi="Times" w:cs="Times"/>
          <w:color w:val="000000"/>
          <w:sz w:val="18"/>
          <w:szCs w:val="18"/>
          <w:lang w:eastAsia="ru-RU"/>
        </w:rPr>
        <w:t> Площадь помещений в квартирах, указанных в 5.3</w:t>
      </w:r>
      <w:r w:rsidRPr="006936F9">
        <w:rPr>
          <w:rFonts w:ascii="Arial" w:eastAsia="Times New Roman" w:hAnsi="Arial" w:cs="Arial"/>
          <w:color w:val="000000"/>
          <w:sz w:val="18"/>
          <w:szCs w:val="18"/>
          <w:lang w:eastAsia="ru-RU"/>
        </w:rPr>
        <w:t>, должна быть не менее: жилого помещения (комнаты) в однокомнатной квартире - 14 м</w:t>
      </w:r>
      <w:proofErr w:type="gramStart"/>
      <w:r w:rsidRPr="006936F9">
        <w:rPr>
          <w:rFonts w:ascii="Arial" w:eastAsia="Times New Roman" w:hAnsi="Arial" w:cs="Arial"/>
          <w:color w:val="000000"/>
          <w:sz w:val="18"/>
          <w:szCs w:val="18"/>
          <w:vertAlign w:val="superscript"/>
          <w:lang w:eastAsia="ru-RU"/>
        </w:rPr>
        <w:t>2</w:t>
      </w:r>
      <w:proofErr w:type="gramEnd"/>
      <w:r w:rsidRPr="006936F9">
        <w:rPr>
          <w:rFonts w:ascii="Arial" w:eastAsia="Times New Roman" w:hAnsi="Arial" w:cs="Arial"/>
          <w:color w:val="000000"/>
          <w:sz w:val="18"/>
          <w:szCs w:val="18"/>
          <w:lang w:eastAsia="ru-RU"/>
        </w:rPr>
        <w:t>, общего жилого помещения в квартирах с числом комнат две и более – 16 м</w:t>
      </w:r>
      <w:r w:rsidRPr="006936F9">
        <w:rPr>
          <w:rFonts w:ascii="Arial" w:eastAsia="Times New Roman" w:hAnsi="Arial" w:cs="Arial"/>
          <w:color w:val="000000"/>
          <w:sz w:val="18"/>
          <w:szCs w:val="18"/>
          <w:vertAlign w:val="superscript"/>
          <w:lang w:eastAsia="ru-RU"/>
        </w:rPr>
        <w:t>2</w:t>
      </w:r>
      <w:r w:rsidRPr="006936F9">
        <w:rPr>
          <w:rFonts w:ascii="Arial" w:eastAsia="Times New Roman" w:hAnsi="Arial" w:cs="Arial"/>
          <w:color w:val="000000"/>
          <w:sz w:val="18"/>
          <w:szCs w:val="18"/>
          <w:lang w:eastAsia="ru-RU"/>
        </w:rPr>
        <w:t>, спальни – 8 м</w:t>
      </w:r>
      <w:r w:rsidRPr="006936F9">
        <w:rPr>
          <w:rFonts w:ascii="Arial" w:eastAsia="Times New Roman" w:hAnsi="Arial" w:cs="Arial"/>
          <w:color w:val="000000"/>
          <w:sz w:val="18"/>
          <w:szCs w:val="18"/>
          <w:vertAlign w:val="superscript"/>
          <w:lang w:eastAsia="ru-RU"/>
        </w:rPr>
        <w:t>2 </w:t>
      </w:r>
      <w:r w:rsidRPr="006936F9">
        <w:rPr>
          <w:rFonts w:ascii="Arial" w:eastAsia="Times New Roman" w:hAnsi="Arial" w:cs="Arial"/>
          <w:color w:val="000000"/>
          <w:sz w:val="18"/>
          <w:szCs w:val="18"/>
          <w:lang w:eastAsia="ru-RU"/>
        </w:rPr>
        <w:t>(10 м</w:t>
      </w:r>
      <w:r w:rsidRPr="006936F9">
        <w:rPr>
          <w:rFonts w:ascii="Arial" w:eastAsia="Times New Roman" w:hAnsi="Arial" w:cs="Arial"/>
          <w:color w:val="000000"/>
          <w:sz w:val="18"/>
          <w:szCs w:val="18"/>
          <w:vertAlign w:val="superscript"/>
          <w:lang w:eastAsia="ru-RU"/>
        </w:rPr>
        <w:t>2</w:t>
      </w:r>
      <w:r w:rsidRPr="006936F9">
        <w:rPr>
          <w:rFonts w:ascii="Arial" w:eastAsia="Times New Roman" w:hAnsi="Arial" w:cs="Arial"/>
          <w:color w:val="000000"/>
          <w:sz w:val="18"/>
          <w:szCs w:val="18"/>
          <w:lang w:eastAsia="ru-RU"/>
        </w:rPr>
        <w:t> -на двух человек); кухни - 8 м</w:t>
      </w:r>
      <w:r w:rsidRPr="006936F9">
        <w:rPr>
          <w:rFonts w:ascii="Arial" w:eastAsia="Times New Roman" w:hAnsi="Arial" w:cs="Arial"/>
          <w:color w:val="000000"/>
          <w:sz w:val="18"/>
          <w:szCs w:val="18"/>
          <w:vertAlign w:val="superscript"/>
          <w:lang w:eastAsia="ru-RU"/>
        </w:rPr>
        <w:t>2</w:t>
      </w:r>
      <w:r w:rsidRPr="006936F9">
        <w:rPr>
          <w:rFonts w:ascii="Arial" w:eastAsia="Times New Roman" w:hAnsi="Arial" w:cs="Arial"/>
          <w:color w:val="000000"/>
          <w:sz w:val="18"/>
          <w:szCs w:val="18"/>
          <w:lang w:eastAsia="ru-RU"/>
        </w:rPr>
        <w:t>; кухонной зоны в кухне - столовой - 6 м</w:t>
      </w:r>
      <w:r w:rsidRPr="006936F9">
        <w:rPr>
          <w:rFonts w:ascii="Arial" w:eastAsia="Times New Roman" w:hAnsi="Arial" w:cs="Arial"/>
          <w:color w:val="000000"/>
          <w:sz w:val="18"/>
          <w:szCs w:val="18"/>
          <w:vertAlign w:val="superscript"/>
          <w:lang w:eastAsia="ru-RU"/>
        </w:rPr>
        <w:t>2</w:t>
      </w:r>
      <w:r w:rsidRPr="006936F9">
        <w:rPr>
          <w:rFonts w:ascii="Arial" w:eastAsia="Times New Roman" w:hAnsi="Arial" w:cs="Arial"/>
          <w:color w:val="000000"/>
          <w:sz w:val="18"/>
          <w:szCs w:val="18"/>
          <w:lang w:eastAsia="ru-RU"/>
        </w:rPr>
        <w:t>. В однокомнатных квартирах допускается проектировать кухни или кухни-ниши площадью не менее 5 м</w:t>
      </w:r>
      <w:proofErr w:type="gramStart"/>
      <w:r w:rsidRPr="006936F9">
        <w:rPr>
          <w:rFonts w:ascii="Arial" w:eastAsia="Times New Roman" w:hAnsi="Arial" w:cs="Arial"/>
          <w:color w:val="000000"/>
          <w:sz w:val="18"/>
          <w:szCs w:val="18"/>
          <w:vertAlign w:val="superscript"/>
          <w:lang w:eastAsia="ru-RU"/>
        </w:rPr>
        <w:t>2</w:t>
      </w:r>
      <w:proofErr w:type="gramEnd"/>
      <w:r w:rsidRPr="006936F9">
        <w:rPr>
          <w:rFonts w:ascii="Arial" w:eastAsia="Times New Roman" w:hAnsi="Arial" w:cs="Arial"/>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Площадь спальни и кухни в мансардном этаже (или этаже с наклонными ограждающими конструкциями) допускается не менее 7 м</w:t>
      </w:r>
      <w:proofErr w:type="gramStart"/>
      <w:r w:rsidRPr="006936F9">
        <w:rPr>
          <w:rFonts w:ascii="Times" w:eastAsia="Times New Roman" w:hAnsi="Times" w:cs="Times"/>
          <w:color w:val="000000"/>
          <w:sz w:val="18"/>
          <w:szCs w:val="18"/>
          <w:vertAlign w:val="superscript"/>
          <w:lang w:eastAsia="ru-RU"/>
        </w:rPr>
        <w:t>2</w:t>
      </w:r>
      <w:proofErr w:type="gramEnd"/>
      <w:r w:rsidRPr="006936F9">
        <w:rPr>
          <w:rFonts w:ascii="Times" w:eastAsia="Times New Roman" w:hAnsi="Times" w:cs="Times"/>
          <w:color w:val="000000"/>
          <w:sz w:val="18"/>
          <w:szCs w:val="18"/>
          <w:lang w:eastAsia="ru-RU"/>
        </w:rPr>
        <w:t> при условии, что общее жилое помещение имеет площадь не менее 16 м</w:t>
      </w:r>
      <w:r w:rsidRPr="006936F9">
        <w:rPr>
          <w:rFonts w:ascii="Times" w:eastAsia="Times New Roman" w:hAnsi="Times" w:cs="Times"/>
          <w:color w:val="000000"/>
          <w:sz w:val="18"/>
          <w:szCs w:val="18"/>
          <w:vertAlign w:val="superscript"/>
          <w:lang w:eastAsia="ru-RU"/>
        </w:rPr>
        <w:t>2</w:t>
      </w:r>
      <w:r w:rsidRPr="006936F9">
        <w:rPr>
          <w:rFonts w:ascii="Times" w:eastAsia="Times New Roman" w:hAnsi="Times" w:cs="Times"/>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5.8</w:t>
      </w:r>
      <w:r w:rsidRPr="006936F9">
        <w:rPr>
          <w:rFonts w:ascii="Times" w:eastAsia="Times New Roman" w:hAnsi="Times" w:cs="Times"/>
          <w:color w:val="000000"/>
          <w:sz w:val="18"/>
          <w:szCs w:val="18"/>
          <w:lang w:eastAsia="ru-RU"/>
        </w:rPr>
        <w:t> Высота (от пола до потолка) жилых помещений и кухни (кухни-столовой) в климатических районах IA, </w:t>
      </w:r>
      <w:proofErr w:type="gramStart"/>
      <w:r w:rsidRPr="006936F9">
        <w:rPr>
          <w:rFonts w:ascii="Times" w:eastAsia="Times New Roman" w:hAnsi="Times" w:cs="Times"/>
          <w:color w:val="000000"/>
          <w:sz w:val="18"/>
          <w:szCs w:val="18"/>
          <w:lang w:eastAsia="ru-RU"/>
        </w:rPr>
        <w:t>I</w:t>
      </w:r>
      <w:proofErr w:type="gramEnd"/>
      <w:r w:rsidRPr="006936F9">
        <w:rPr>
          <w:rFonts w:ascii="Times" w:eastAsia="Times New Roman" w:hAnsi="Times" w:cs="Times"/>
          <w:color w:val="000000"/>
          <w:sz w:val="18"/>
          <w:szCs w:val="18"/>
          <w:lang w:eastAsia="ru-RU"/>
        </w:rPr>
        <w:t>Б, IГ, IД и </w:t>
      </w:r>
      <w:proofErr w:type="spellStart"/>
      <w:r w:rsidRPr="006936F9">
        <w:rPr>
          <w:rFonts w:ascii="Times" w:eastAsia="Times New Roman" w:hAnsi="Times" w:cs="Times"/>
          <w:color w:val="000000"/>
          <w:sz w:val="18"/>
          <w:szCs w:val="18"/>
          <w:lang w:eastAsia="ru-RU"/>
        </w:rPr>
        <w:t>IVAдолжна</w:t>
      </w:r>
      <w:proofErr w:type="spellEnd"/>
      <w:r w:rsidRPr="006936F9">
        <w:rPr>
          <w:rFonts w:ascii="Times" w:eastAsia="Times New Roman" w:hAnsi="Times" w:cs="Times"/>
          <w:color w:val="000000"/>
          <w:sz w:val="18"/>
          <w:szCs w:val="18"/>
          <w:lang w:eastAsia="ru-RU"/>
        </w:rPr>
        <w:t xml:space="preserve"> быть не менее 2,7 м, а в других климатических районах - не менее 2,5 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Высота внутриквартирных коридоров, холлов, передних, антресолей (и под ними) определяется условиями безопасности передвижения людей и должна составлять не менее 2,1 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 жилых помещениях и кухне квартир, расположенных в мансардном этаже (или верхних этажах с наклонными ограждающими конструкциями), допускается меньшая высота потолка относительно нормируемой на площади, не превышающей 50 %.</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5.9</w:t>
      </w:r>
      <w:r w:rsidRPr="006936F9">
        <w:rPr>
          <w:rFonts w:ascii="Times" w:eastAsia="Times New Roman" w:hAnsi="Times" w:cs="Times"/>
          <w:color w:val="000000"/>
          <w:sz w:val="18"/>
          <w:szCs w:val="18"/>
          <w:lang w:eastAsia="ru-RU"/>
        </w:rPr>
        <w:t> Общие жилые помещения в 2</w:t>
      </w:r>
      <w:r w:rsidRPr="006936F9">
        <w:rPr>
          <w:rFonts w:ascii="Arial" w:eastAsia="Times New Roman" w:hAnsi="Arial" w:cs="Arial"/>
          <w:color w:val="000000"/>
          <w:sz w:val="18"/>
          <w:szCs w:val="18"/>
          <w:lang w:eastAsia="ru-RU"/>
        </w:rPr>
        <w:t xml:space="preserve">-, 3- и 4-комнатных квартирах зданий жилищных фондов, указанных в 5.3, и спальни во всех квартирах следует проектировать </w:t>
      </w:r>
      <w:proofErr w:type="gramStart"/>
      <w:r w:rsidRPr="006936F9">
        <w:rPr>
          <w:rFonts w:ascii="Arial" w:eastAsia="Times New Roman" w:hAnsi="Arial" w:cs="Arial"/>
          <w:color w:val="000000"/>
          <w:sz w:val="18"/>
          <w:szCs w:val="18"/>
          <w:lang w:eastAsia="ru-RU"/>
        </w:rPr>
        <w:t>непроходными</w:t>
      </w:r>
      <w:proofErr w:type="gramEnd"/>
      <w:r w:rsidRPr="006936F9">
        <w:rPr>
          <w:rFonts w:ascii="Arial" w:eastAsia="Times New Roman" w:hAnsi="Arial" w:cs="Arial"/>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6936F9">
        <w:rPr>
          <w:rFonts w:ascii="Times" w:eastAsia="Times New Roman" w:hAnsi="Times" w:cs="Times"/>
          <w:b/>
          <w:bCs/>
          <w:color w:val="000000"/>
          <w:sz w:val="18"/>
          <w:szCs w:val="18"/>
          <w:lang w:eastAsia="ru-RU"/>
        </w:rPr>
        <w:t>5.10</w:t>
      </w:r>
      <w:r w:rsidRPr="006936F9">
        <w:rPr>
          <w:rFonts w:ascii="Times" w:eastAsia="Times New Roman" w:hAnsi="Times" w:cs="Times"/>
          <w:color w:val="000000"/>
          <w:sz w:val="18"/>
          <w:szCs w:val="18"/>
          <w:lang w:eastAsia="ru-RU"/>
        </w:rPr>
        <w:t> Помещения квартир, указанных в 5.3</w:t>
      </w:r>
      <w:r w:rsidRPr="006936F9">
        <w:rPr>
          <w:rFonts w:ascii="Arial" w:eastAsia="Times New Roman" w:hAnsi="Arial" w:cs="Arial"/>
          <w:color w:val="000000"/>
          <w:sz w:val="18"/>
          <w:szCs w:val="18"/>
          <w:lang w:eastAsia="ru-RU"/>
        </w:rPr>
        <w:t>, должны быть оборудованы: кухня - мойкой или раковиной, а также плитой для приготовления пищи; ванная комната - ванной (или душем) и умывальником; уборная - унитазом со смывным бачком; совмещенный санузел - ванной (или душем), умывальником и унитазом.</w:t>
      </w:r>
      <w:proofErr w:type="gramEnd"/>
      <w:r w:rsidRPr="006936F9">
        <w:rPr>
          <w:rFonts w:ascii="Arial" w:eastAsia="Times New Roman" w:hAnsi="Arial" w:cs="Arial"/>
          <w:color w:val="000000"/>
          <w:sz w:val="18"/>
          <w:szCs w:val="18"/>
          <w:lang w:eastAsia="ru-RU"/>
        </w:rPr>
        <w:t xml:space="preserve"> В других квартирах состав оборудования помещений устанавливается заказчиком-застройщиком.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Устройство совмещенного санузла допускается в однокомнатных квартирах домов государственного и муниципального жилищных фондов, в других квартирах - по заданию на проектирование.</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6 НЕСУЩАЯ СПОСОБНОСТЬ И ДЕФОРМАТИВНОСТЬ КОНСТРУКЦИЙ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6.1</w:t>
      </w:r>
      <w:r w:rsidRPr="006936F9">
        <w:rPr>
          <w:rFonts w:ascii="Times" w:eastAsia="Times New Roman" w:hAnsi="Times" w:cs="Times"/>
          <w:color w:val="000000"/>
          <w:sz w:val="18"/>
          <w:szCs w:val="18"/>
          <w:lang w:eastAsia="ru-RU"/>
        </w:rPr>
        <w:t> Основания и несущие конструкции здания должны быть запроектированы и возведены таким образом, чтобы в процессе его строительства и в расчетных условиях эксплуатации была исключена возможность:</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разрушений или повреждений конструкций, приводящих к необходимости прекращения эксплуатации здания;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lastRenderedPageBreak/>
        <w:t>недопустимого ухудшения эксплуатационных свойств конструкций или здания в целом вследствие деформаций или образования трещин.</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6.2</w:t>
      </w:r>
      <w:r w:rsidRPr="006936F9">
        <w:rPr>
          <w:rFonts w:ascii="Times" w:eastAsia="Times New Roman" w:hAnsi="Times" w:cs="Times"/>
          <w:color w:val="000000"/>
          <w:sz w:val="18"/>
          <w:szCs w:val="18"/>
          <w:lang w:eastAsia="ru-RU"/>
        </w:rPr>
        <w:t> Конструкции и основания здания должны быть рассчитаны на восприятие постоянных нагрузок от собственного веса несущих и ограждающих конструкций; временных равномерно распределенных и сосредоточенных нагрузок на перекрытия; снеговых и ветровых нагрузок для данного района строительства. Нормативные значения перечисленных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нагрузкам должны быть приняты в соответствии с требованиями СНиП 2.01.07.</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Должны быть учтены также указанные в задании на проектирование дополнительные требования заказчика-застройщика, например, к размещению каминов, тяжелого оборудования помещений общественного назначения, встроенных в жилое здание; к креплению тяжелых элементов оборудования интерьера к стенам и потолкам.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6.3</w:t>
      </w:r>
      <w:r w:rsidRPr="006936F9">
        <w:rPr>
          <w:rFonts w:ascii="Times" w:eastAsia="Times New Roman" w:hAnsi="Times" w:cs="Times"/>
          <w:color w:val="000000"/>
          <w:sz w:val="18"/>
          <w:szCs w:val="18"/>
          <w:lang w:eastAsia="ru-RU"/>
        </w:rPr>
        <w:t xml:space="preserve"> Используемые при проектировании конструкций методы расчета их несущей способности и </w:t>
      </w:r>
      <w:proofErr w:type="spellStart"/>
      <w:r w:rsidRPr="006936F9">
        <w:rPr>
          <w:rFonts w:ascii="Times" w:eastAsia="Times New Roman" w:hAnsi="Times" w:cs="Times"/>
          <w:color w:val="000000"/>
          <w:sz w:val="18"/>
          <w:szCs w:val="18"/>
          <w:lang w:eastAsia="ru-RU"/>
        </w:rPr>
        <w:t>деформативности</w:t>
      </w:r>
      <w:proofErr w:type="spellEnd"/>
      <w:r w:rsidRPr="006936F9">
        <w:rPr>
          <w:rFonts w:ascii="Times" w:eastAsia="Times New Roman" w:hAnsi="Times" w:cs="Times"/>
          <w:color w:val="000000"/>
          <w:sz w:val="18"/>
          <w:szCs w:val="18"/>
          <w:lang w:eastAsia="ru-RU"/>
        </w:rPr>
        <w:t xml:space="preserve"> должны отвечать требованиям действующих нормативных документов на конструкции из соответствующих материалов.</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При размещении зданий на подрабатываемой территории, на </w:t>
      </w:r>
      <w:proofErr w:type="spellStart"/>
      <w:r w:rsidRPr="006936F9">
        <w:rPr>
          <w:rFonts w:ascii="Times" w:eastAsia="Times New Roman" w:hAnsi="Times" w:cs="Times"/>
          <w:color w:val="000000"/>
          <w:sz w:val="18"/>
          <w:szCs w:val="18"/>
          <w:lang w:eastAsia="ru-RU"/>
        </w:rPr>
        <w:t>просадочных</w:t>
      </w:r>
      <w:proofErr w:type="spellEnd"/>
      <w:r w:rsidRPr="006936F9">
        <w:rPr>
          <w:rFonts w:ascii="Times" w:eastAsia="Times New Roman" w:hAnsi="Times" w:cs="Times"/>
          <w:color w:val="000000"/>
          <w:sz w:val="18"/>
          <w:szCs w:val="18"/>
          <w:lang w:eastAsia="ru-RU"/>
        </w:rPr>
        <w:t xml:space="preserve"> грунтах, в сейсмических районах, а также в других сложных геологических условиях следует учитывать дополнительные требования соответствующих норм и правил.</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6936F9">
        <w:rPr>
          <w:rFonts w:ascii="Times" w:eastAsia="Times New Roman" w:hAnsi="Times" w:cs="Times"/>
          <w:b/>
          <w:bCs/>
          <w:color w:val="000000"/>
          <w:sz w:val="18"/>
          <w:szCs w:val="18"/>
          <w:lang w:eastAsia="ru-RU"/>
        </w:rPr>
        <w:t>6.4</w:t>
      </w:r>
      <w:r w:rsidRPr="006936F9">
        <w:rPr>
          <w:rFonts w:ascii="Times" w:eastAsia="Times New Roman" w:hAnsi="Times" w:cs="Times"/>
          <w:color w:val="000000"/>
          <w:sz w:val="18"/>
          <w:szCs w:val="18"/>
          <w:lang w:eastAsia="ru-RU"/>
        </w:rPr>
        <w:t> Фундаменты здания должны быть запроектированы с учетом физико-механических характеристик грунтов, предусмотренных в СНиП 2.02.01, СНиП 2.02.03 (для вечномерзлых грунтов - в СНиП 2.02.04), характеристик гидрогеологического режима на площадке застройки, а также степени агрессивности грунтов и подземных вод по отношению к фундаментам и подземным инженерным сетям и должны обеспечить необходимую равномерность осадок оснований под элементами здания.</w:t>
      </w:r>
      <w:proofErr w:type="gramEnd"/>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6.5</w:t>
      </w:r>
      <w:proofErr w:type="gramStart"/>
      <w:r w:rsidRPr="006936F9">
        <w:rPr>
          <w:rFonts w:ascii="Times" w:eastAsia="Times New Roman" w:hAnsi="Times" w:cs="Times"/>
          <w:color w:val="000000"/>
          <w:sz w:val="18"/>
          <w:szCs w:val="18"/>
          <w:lang w:eastAsia="ru-RU"/>
        </w:rPr>
        <w:t> П</w:t>
      </w:r>
      <w:proofErr w:type="gramEnd"/>
      <w:r w:rsidRPr="006936F9">
        <w:rPr>
          <w:rFonts w:ascii="Times" w:eastAsia="Times New Roman" w:hAnsi="Times" w:cs="Times"/>
          <w:color w:val="000000"/>
          <w:sz w:val="18"/>
          <w:szCs w:val="18"/>
          <w:lang w:eastAsia="ru-RU"/>
        </w:rPr>
        <w:t>ри расчете здания высотой более 40 м на ветровую нагрузку, кроме условий прочности и устойчивости здания и его отдельных конструктивных элементов, должны быть обеспечены ограничения на параметры колебаний перекрытий верхних этажей, обусловленные требованиями комфортности проживания.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6.6</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случае возникновения при проведении реконструкции дополнительных нагрузок и воздействий на остающуюся часть жилого здания его несущие и ограждающие конструкции, а также грунты основания должны быть проверены на эти нагрузки и воздействия в соответствии с действующими нормативами вне зависимости от физического износа конструкций.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При этом следует учитывать фактическую несущую способность грунтов основания в результате их изменения в период эксплуатации, а также повышение со временем прочности бетона в бетонных и железобетонных конструкциях.</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6.7</w:t>
      </w:r>
      <w:proofErr w:type="gramStart"/>
      <w:r w:rsidRPr="006936F9">
        <w:rPr>
          <w:rFonts w:ascii="Times" w:eastAsia="Times New Roman" w:hAnsi="Times" w:cs="Times"/>
          <w:color w:val="000000"/>
          <w:sz w:val="18"/>
          <w:szCs w:val="18"/>
          <w:lang w:eastAsia="ru-RU"/>
        </w:rPr>
        <w:t> П</w:t>
      </w:r>
      <w:proofErr w:type="gramEnd"/>
      <w:r w:rsidRPr="006936F9">
        <w:rPr>
          <w:rFonts w:ascii="Times" w:eastAsia="Times New Roman" w:hAnsi="Times" w:cs="Times"/>
          <w:color w:val="000000"/>
          <w:sz w:val="18"/>
          <w:szCs w:val="18"/>
          <w:lang w:eastAsia="ru-RU"/>
        </w:rPr>
        <w:t>ри реконструкции жилого здания следует учитывать изменения в его конструктивной схеме, возникшие в процессе эксплуатации этого здания, (в том числе появление новых проемов, дополнительных к первоначальному проектному решению, а также влияние проведенного ремонта конструкций или их усиления).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6.8</w:t>
      </w:r>
      <w:r w:rsidRPr="006936F9">
        <w:rPr>
          <w:rFonts w:ascii="Times" w:eastAsia="Times New Roman" w:hAnsi="Times" w:cs="Times"/>
          <w:color w:val="000000"/>
          <w:sz w:val="18"/>
          <w:szCs w:val="18"/>
          <w:lang w:eastAsia="ru-RU"/>
        </w:rPr>
        <w:t xml:space="preserve"> При реконструкции жилых зданий с изменением местоположения санитарно-технических узлов следует выполнять соответствующие дополнительные мероприятия по </w:t>
      </w:r>
      <w:proofErr w:type="spellStart"/>
      <w:r w:rsidRPr="006936F9">
        <w:rPr>
          <w:rFonts w:ascii="Times" w:eastAsia="Times New Roman" w:hAnsi="Times" w:cs="Times"/>
          <w:color w:val="000000"/>
          <w:sz w:val="18"/>
          <w:szCs w:val="18"/>
          <w:lang w:eastAsia="ru-RU"/>
        </w:rPr>
        <w:t>гидр</w:t>
      </w:r>
      <w:proofErr w:type="gramStart"/>
      <w:r w:rsidRPr="006936F9">
        <w:rPr>
          <w:rFonts w:ascii="Times" w:eastAsia="Times New Roman" w:hAnsi="Times" w:cs="Times"/>
          <w:color w:val="000000"/>
          <w:sz w:val="18"/>
          <w:szCs w:val="18"/>
          <w:lang w:eastAsia="ru-RU"/>
        </w:rPr>
        <w:t>о</w:t>
      </w:r>
      <w:proofErr w:type="spellEnd"/>
      <w:r w:rsidRPr="006936F9">
        <w:rPr>
          <w:rFonts w:ascii="Times" w:eastAsia="Times New Roman" w:hAnsi="Times" w:cs="Times"/>
          <w:color w:val="000000"/>
          <w:sz w:val="18"/>
          <w:szCs w:val="18"/>
          <w:lang w:eastAsia="ru-RU"/>
        </w:rPr>
        <w:t>-</w:t>
      </w:r>
      <w:proofErr w:type="gramEnd"/>
      <w:r w:rsidRPr="006936F9">
        <w:rPr>
          <w:rFonts w:ascii="Times" w:eastAsia="Times New Roman" w:hAnsi="Times" w:cs="Times"/>
          <w:color w:val="000000"/>
          <w:sz w:val="18"/>
          <w:szCs w:val="18"/>
          <w:lang w:eastAsia="ru-RU"/>
        </w:rPr>
        <w:t xml:space="preserve">, </w:t>
      </w:r>
      <w:proofErr w:type="spellStart"/>
      <w:r w:rsidRPr="006936F9">
        <w:rPr>
          <w:rFonts w:ascii="Times" w:eastAsia="Times New Roman" w:hAnsi="Times" w:cs="Times"/>
          <w:color w:val="000000"/>
          <w:sz w:val="18"/>
          <w:szCs w:val="18"/>
          <w:lang w:eastAsia="ru-RU"/>
        </w:rPr>
        <w:t>шумо</w:t>
      </w:r>
      <w:proofErr w:type="spellEnd"/>
      <w:r w:rsidRPr="006936F9">
        <w:rPr>
          <w:rFonts w:ascii="Times" w:eastAsia="Times New Roman" w:hAnsi="Times" w:cs="Times"/>
          <w:color w:val="000000"/>
          <w:sz w:val="18"/>
          <w:szCs w:val="18"/>
          <w:lang w:eastAsia="ru-RU"/>
        </w:rPr>
        <w:t>-и виброизоляции, а также при необходимости - усиление перекрытий, на которых предусматривается установка оборудования этих санитарно-технических узлов.</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7 ПОЖАРНАЯ БЕЗОПАСНОСТЬ</w:t>
      </w:r>
    </w:p>
    <w:p w:rsidR="006936F9" w:rsidRPr="006936F9" w:rsidRDefault="006936F9" w:rsidP="006936F9">
      <w:pPr>
        <w:shd w:val="clear" w:color="auto" w:fill="FFFFFF"/>
        <w:spacing w:before="120" w:after="120" w:line="240" w:lineRule="auto"/>
        <w:jc w:val="center"/>
        <w:outlineLvl w:val="1"/>
        <w:rPr>
          <w:rFonts w:ascii="Times New Roman" w:eastAsia="Times New Roman" w:hAnsi="Times New Roman" w:cs="Times New Roman"/>
          <w:b/>
          <w:bCs/>
          <w:color w:val="BC0000"/>
          <w:sz w:val="24"/>
          <w:szCs w:val="24"/>
          <w:lang w:eastAsia="ru-RU"/>
        </w:rPr>
      </w:pPr>
      <w:r w:rsidRPr="006936F9">
        <w:rPr>
          <w:rFonts w:ascii="Times New Roman" w:eastAsia="Times New Roman" w:hAnsi="Times New Roman" w:cs="Times New Roman"/>
          <w:b/>
          <w:bCs/>
          <w:color w:val="BC0000"/>
          <w:sz w:val="24"/>
          <w:szCs w:val="24"/>
          <w:lang w:eastAsia="ru-RU"/>
        </w:rPr>
        <w:t>7.1 ПРЕДОТВРАЩЕНИЕ РАСПРОСТРАНЕНИЯ ПОЖАРА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7.1.1 </w:t>
      </w:r>
      <w:r w:rsidRPr="006936F9">
        <w:rPr>
          <w:rFonts w:ascii="Times" w:eastAsia="Times New Roman" w:hAnsi="Times" w:cs="Times"/>
          <w:color w:val="000000"/>
          <w:sz w:val="18"/>
          <w:szCs w:val="18"/>
          <w:lang w:eastAsia="ru-RU"/>
        </w:rPr>
        <w:t>Пожарную безопасность зданий следует обеспечивать в соответствии с требованиями СНиП 21-01 к зданиям функциональной пожарной опасности Ф</w:t>
      </w:r>
      <w:proofErr w:type="gramStart"/>
      <w:r w:rsidRPr="006936F9">
        <w:rPr>
          <w:rFonts w:ascii="Times" w:eastAsia="Times New Roman" w:hAnsi="Times" w:cs="Times"/>
          <w:color w:val="000000"/>
          <w:sz w:val="18"/>
          <w:szCs w:val="18"/>
          <w:lang w:eastAsia="ru-RU"/>
        </w:rPr>
        <w:t>1</w:t>
      </w:r>
      <w:proofErr w:type="gramEnd"/>
      <w:r w:rsidRPr="006936F9">
        <w:rPr>
          <w:rFonts w:ascii="Times" w:eastAsia="Times New Roman" w:hAnsi="Times" w:cs="Times"/>
          <w:color w:val="000000"/>
          <w:sz w:val="18"/>
          <w:szCs w:val="18"/>
          <w:lang w:eastAsia="ru-RU"/>
        </w:rPr>
        <w:t>.3 и правилами, установленными в данном документе для специально оговоренных случаев, а в процессе эксплуатации в соответствии с ППБ 01.</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7.1.2 </w:t>
      </w:r>
      <w:r w:rsidRPr="006936F9">
        <w:rPr>
          <w:rFonts w:ascii="Times" w:eastAsia="Times New Roman" w:hAnsi="Times" w:cs="Times"/>
          <w:color w:val="000000"/>
          <w:sz w:val="18"/>
          <w:szCs w:val="18"/>
          <w:lang w:eastAsia="ru-RU"/>
        </w:rPr>
        <w:t>Допустимая высота здания и площадь этажа в пределах пожарного отсека определяются в зависимости от степени огнестойкости и класса конструктивной пожарной опасности по таблице 7.1</w:t>
      </w:r>
      <w:r w:rsidRPr="006936F9">
        <w:rPr>
          <w:rFonts w:ascii="Arial" w:eastAsia="Times New Roman" w:hAnsi="Arial" w:cs="Arial"/>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Таблица 7.1</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603"/>
        <w:gridCol w:w="2546"/>
        <w:gridCol w:w="2358"/>
        <w:gridCol w:w="2924"/>
      </w:tblGrid>
      <w:tr w:rsidR="006936F9" w:rsidRPr="006936F9" w:rsidTr="006936F9">
        <w:trPr>
          <w:tblCellSpacing w:w="0" w:type="dxa"/>
          <w:jc w:val="center"/>
        </w:trPr>
        <w:tc>
          <w:tcPr>
            <w:tcW w:w="8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Степень огнестойкости здания</w:t>
            </w:r>
          </w:p>
        </w:tc>
        <w:tc>
          <w:tcPr>
            <w:tcW w:w="13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Класс конструктивной пожарной опасности здания</w:t>
            </w:r>
          </w:p>
        </w:tc>
        <w:tc>
          <w:tcPr>
            <w:tcW w:w="12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 xml:space="preserve">Наибольшая допустимая высота здания, </w:t>
            </w:r>
            <w:proofErr w:type="gramStart"/>
            <w:r w:rsidRPr="006936F9">
              <w:rPr>
                <w:rFonts w:ascii="Times" w:eastAsia="Times New Roman" w:hAnsi="Times" w:cs="Times"/>
                <w:sz w:val="18"/>
                <w:szCs w:val="18"/>
                <w:lang w:eastAsia="ru-RU"/>
              </w:rPr>
              <w:t>м</w:t>
            </w:r>
            <w:proofErr w:type="gramEnd"/>
          </w:p>
        </w:tc>
        <w:tc>
          <w:tcPr>
            <w:tcW w:w="14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Наибольшая допустимая площадь этажа пожарного отсека, м</w:t>
            </w:r>
            <w:proofErr w:type="gramStart"/>
            <w:r w:rsidRPr="006936F9">
              <w:rPr>
                <w:rFonts w:ascii="Times" w:eastAsia="Times New Roman" w:hAnsi="Times" w:cs="Times"/>
                <w:sz w:val="18"/>
                <w:szCs w:val="18"/>
                <w:vertAlign w:val="superscript"/>
                <w:lang w:eastAsia="ru-RU"/>
              </w:rPr>
              <w:t>2</w:t>
            </w:r>
            <w:proofErr w:type="gramEnd"/>
          </w:p>
        </w:tc>
      </w:tr>
      <w:tr w:rsidR="006936F9" w:rsidRPr="006936F9" w:rsidTr="006936F9">
        <w:trPr>
          <w:tblCellSpacing w:w="0" w:type="dxa"/>
          <w:jc w:val="center"/>
        </w:trPr>
        <w:tc>
          <w:tcPr>
            <w:tcW w:w="8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I</w:t>
            </w: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w:t>
            </w:r>
            <w:proofErr w:type="gramStart"/>
            <w:r w:rsidRPr="006936F9">
              <w:rPr>
                <w:rFonts w:ascii="Times" w:eastAsia="Times New Roman" w:hAnsi="Times" w:cs="Times"/>
                <w:sz w:val="18"/>
                <w:szCs w:val="18"/>
                <w:lang w:eastAsia="ru-RU"/>
              </w:rPr>
              <w:t>0</w:t>
            </w:r>
            <w:proofErr w:type="gramEnd"/>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75</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2500</w:t>
            </w:r>
          </w:p>
        </w:tc>
      </w:tr>
      <w:tr w:rsidR="006936F9" w:rsidRPr="006936F9" w:rsidTr="006936F9">
        <w:trPr>
          <w:tblCellSpacing w:w="0" w:type="dxa"/>
          <w:jc w:val="center"/>
        </w:trPr>
        <w:tc>
          <w:tcPr>
            <w:tcW w:w="85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lastRenderedPageBreak/>
              <w:t>II</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w:t>
            </w:r>
            <w:proofErr w:type="gramStart"/>
            <w:r w:rsidRPr="006936F9">
              <w:rPr>
                <w:rFonts w:ascii="Times" w:eastAsia="Times New Roman" w:hAnsi="Times" w:cs="Times"/>
                <w:sz w:val="18"/>
                <w:szCs w:val="18"/>
                <w:lang w:eastAsia="ru-RU"/>
              </w:rPr>
              <w:t>0</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50</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2500</w:t>
            </w:r>
          </w:p>
        </w:tc>
      </w:tr>
      <w:tr w:rsidR="006936F9" w:rsidRPr="006936F9" w:rsidTr="006936F9">
        <w:trPr>
          <w:tblCellSpacing w:w="0" w:type="dxa"/>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w:t>
            </w:r>
            <w:proofErr w:type="gramStart"/>
            <w:r w:rsidRPr="006936F9">
              <w:rPr>
                <w:rFonts w:ascii="Times" w:eastAsia="Times New Roman" w:hAnsi="Times" w:cs="Times"/>
                <w:sz w:val="18"/>
                <w:szCs w:val="18"/>
                <w:lang w:eastAsia="ru-RU"/>
              </w:rPr>
              <w:t>1</w:t>
            </w:r>
            <w:proofErr w:type="gramEnd"/>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28</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2200</w:t>
            </w:r>
          </w:p>
        </w:tc>
      </w:tr>
      <w:tr w:rsidR="006936F9" w:rsidRPr="006936F9" w:rsidTr="006936F9">
        <w:trPr>
          <w:tblCellSpacing w:w="0" w:type="dxa"/>
          <w:jc w:val="center"/>
        </w:trPr>
        <w:tc>
          <w:tcPr>
            <w:tcW w:w="85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III</w:t>
            </w:r>
          </w:p>
        </w:tc>
        <w:tc>
          <w:tcPr>
            <w:tcW w:w="13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w:t>
            </w:r>
            <w:proofErr w:type="gramStart"/>
            <w:r w:rsidRPr="006936F9">
              <w:rPr>
                <w:rFonts w:ascii="Times" w:eastAsia="Times New Roman" w:hAnsi="Times" w:cs="Times"/>
                <w:sz w:val="18"/>
                <w:szCs w:val="18"/>
                <w:lang w:eastAsia="ru-RU"/>
              </w:rPr>
              <w:t>0</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28</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1800</w:t>
            </w:r>
          </w:p>
        </w:tc>
      </w:tr>
      <w:tr w:rsidR="006936F9" w:rsidRPr="006936F9" w:rsidTr="006936F9">
        <w:trPr>
          <w:tblCellSpacing w:w="0" w:type="dxa"/>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13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w:t>
            </w:r>
            <w:proofErr w:type="gramStart"/>
            <w:r w:rsidRPr="006936F9">
              <w:rPr>
                <w:rFonts w:ascii="Times" w:eastAsia="Times New Roman" w:hAnsi="Times" w:cs="Times"/>
                <w:sz w:val="18"/>
                <w:szCs w:val="18"/>
                <w:lang w:eastAsia="ru-RU"/>
              </w:rPr>
              <w:t>1</w:t>
            </w:r>
            <w:proofErr w:type="gramEnd"/>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15</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1800</w:t>
            </w:r>
          </w:p>
        </w:tc>
      </w:tr>
      <w:tr w:rsidR="006936F9" w:rsidRPr="006936F9" w:rsidTr="006936F9">
        <w:trPr>
          <w:tblCellSpacing w:w="0" w:type="dxa"/>
          <w:jc w:val="center"/>
        </w:trPr>
        <w:tc>
          <w:tcPr>
            <w:tcW w:w="85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IV</w:t>
            </w:r>
          </w:p>
        </w:tc>
        <w:tc>
          <w:tcPr>
            <w:tcW w:w="13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w:t>
            </w:r>
            <w:proofErr w:type="gramStart"/>
            <w:r w:rsidRPr="006936F9">
              <w:rPr>
                <w:rFonts w:ascii="Times" w:eastAsia="Times New Roman" w:hAnsi="Times" w:cs="Times"/>
                <w:sz w:val="18"/>
                <w:szCs w:val="18"/>
                <w:lang w:eastAsia="ru-RU"/>
              </w:rPr>
              <w:t>0</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1000</w:t>
            </w:r>
          </w:p>
        </w:tc>
      </w:tr>
      <w:tr w:rsidR="006936F9" w:rsidRPr="006936F9" w:rsidTr="006936F9">
        <w:trPr>
          <w:tblCellSpacing w:w="0" w:type="dxa"/>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0" w:type="auto"/>
            <w:vMerge/>
            <w:tcBorders>
              <w:top w:val="nil"/>
              <w:left w:val="nil"/>
              <w:bottom w:val="nil"/>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3</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1400</w:t>
            </w:r>
          </w:p>
        </w:tc>
      </w:tr>
      <w:tr w:rsidR="006936F9" w:rsidRPr="006936F9" w:rsidTr="006936F9">
        <w:trPr>
          <w:tblCellSpacing w:w="0" w:type="dxa"/>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1350" w:type="pct"/>
            <w:vMerge w:val="restar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w:t>
            </w:r>
            <w:proofErr w:type="gramStart"/>
            <w:r w:rsidRPr="006936F9">
              <w:rPr>
                <w:rFonts w:ascii="Times" w:eastAsia="Times New Roman" w:hAnsi="Times" w:cs="Times"/>
                <w:sz w:val="18"/>
                <w:szCs w:val="18"/>
                <w:lang w:eastAsia="ru-RU"/>
              </w:rPr>
              <w:t>1</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800</w:t>
            </w:r>
          </w:p>
        </w:tc>
      </w:tr>
      <w:tr w:rsidR="006936F9" w:rsidRPr="006936F9" w:rsidTr="006936F9">
        <w:trPr>
          <w:tblCellSpacing w:w="0" w:type="dxa"/>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0" w:type="auto"/>
            <w:vMerge/>
            <w:tcBorders>
              <w:top w:val="nil"/>
              <w:left w:val="nil"/>
              <w:bottom w:val="nil"/>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3</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1200</w:t>
            </w:r>
          </w:p>
        </w:tc>
      </w:tr>
      <w:tr w:rsidR="006936F9" w:rsidRPr="006936F9" w:rsidTr="006936F9">
        <w:trPr>
          <w:tblCellSpacing w:w="0" w:type="dxa"/>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13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w:t>
            </w:r>
            <w:proofErr w:type="gramStart"/>
            <w:r w:rsidRPr="006936F9">
              <w:rPr>
                <w:rFonts w:ascii="Times" w:eastAsia="Times New Roman" w:hAnsi="Times" w:cs="Times"/>
                <w:sz w:val="18"/>
                <w:szCs w:val="18"/>
                <w:lang w:eastAsia="ru-RU"/>
              </w:rPr>
              <w:t>2</w:t>
            </w:r>
            <w:proofErr w:type="gramEnd"/>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500</w:t>
            </w:r>
          </w:p>
        </w:tc>
      </w:tr>
      <w:tr w:rsidR="006936F9" w:rsidRPr="006936F9" w:rsidTr="006936F9">
        <w:trPr>
          <w:tblCellSpacing w:w="0" w:type="dxa"/>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3</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900</w:t>
            </w:r>
          </w:p>
        </w:tc>
      </w:tr>
      <w:tr w:rsidR="006936F9" w:rsidRPr="006936F9" w:rsidTr="006936F9">
        <w:trPr>
          <w:tblCellSpacing w:w="0" w:type="dxa"/>
          <w:jc w:val="center"/>
        </w:trPr>
        <w:tc>
          <w:tcPr>
            <w:tcW w:w="850" w:type="pct"/>
            <w:vMerge w:val="restar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V</w:t>
            </w:r>
          </w:p>
        </w:tc>
        <w:tc>
          <w:tcPr>
            <w:tcW w:w="1350" w:type="pct"/>
            <w:vMerge w:val="restar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Не нормируется</w:t>
            </w:r>
          </w:p>
        </w:tc>
        <w:tc>
          <w:tcPr>
            <w:tcW w:w="12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5</w:t>
            </w:r>
          </w:p>
        </w:tc>
        <w:tc>
          <w:tcPr>
            <w:tcW w:w="14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500</w:t>
            </w:r>
          </w:p>
        </w:tc>
      </w:tr>
      <w:tr w:rsidR="006936F9" w:rsidRPr="006936F9" w:rsidTr="006936F9">
        <w:trPr>
          <w:tblCellSpacing w:w="0" w:type="dxa"/>
          <w:jc w:val="center"/>
        </w:trPr>
        <w:tc>
          <w:tcPr>
            <w:tcW w:w="0" w:type="auto"/>
            <w:vMerge/>
            <w:tcBorders>
              <w:top w:val="nil"/>
              <w:left w:val="single" w:sz="4" w:space="0" w:color="auto"/>
              <w:bottom w:val="single" w:sz="6" w:space="0" w:color="auto"/>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0" w:type="auto"/>
            <w:vMerge/>
            <w:tcBorders>
              <w:top w:val="nil"/>
              <w:left w:val="nil"/>
              <w:bottom w:val="single" w:sz="6" w:space="0" w:color="auto"/>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3</w:t>
            </w:r>
          </w:p>
        </w:tc>
        <w:tc>
          <w:tcPr>
            <w:tcW w:w="14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800</w:t>
            </w:r>
          </w:p>
        </w:tc>
      </w:tr>
      <w:tr w:rsidR="006936F9" w:rsidRPr="006936F9" w:rsidTr="006936F9">
        <w:trPr>
          <w:tblCellSpacing w:w="0" w:type="dxa"/>
          <w:jc w:val="center"/>
        </w:trPr>
        <w:tc>
          <w:tcPr>
            <w:tcW w:w="5000" w:type="pct"/>
            <w:gridSpan w:val="4"/>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Примечание - Степень огнестойкости здания с неотапливаемыми пристройками следует принимать по степени огнестойкости отапливаемой части здания.</w:t>
            </w:r>
          </w:p>
        </w:tc>
      </w:tr>
    </w:tbl>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7.1.3</w:t>
      </w:r>
      <w:r w:rsidRPr="006936F9">
        <w:rPr>
          <w:rFonts w:ascii="Times" w:eastAsia="Times New Roman" w:hAnsi="Times" w:cs="Times"/>
          <w:color w:val="000000"/>
          <w:sz w:val="18"/>
          <w:szCs w:val="18"/>
          <w:lang w:eastAsia="ru-RU"/>
        </w:rPr>
        <w:t> Здания I, II и III степеней огнестойкости допускается надстраивать одним мансардным этажом с несущими элементами, имеющими предел огнестойкости не менее R 45 и класс пожарной опасности К</w:t>
      </w:r>
      <w:proofErr w:type="gramStart"/>
      <w:r w:rsidRPr="006936F9">
        <w:rPr>
          <w:rFonts w:ascii="Times" w:eastAsia="Times New Roman" w:hAnsi="Times" w:cs="Times"/>
          <w:color w:val="000000"/>
          <w:sz w:val="18"/>
          <w:szCs w:val="18"/>
          <w:lang w:eastAsia="ru-RU"/>
        </w:rPr>
        <w:t>0</w:t>
      </w:r>
      <w:proofErr w:type="gramEnd"/>
      <w:r w:rsidRPr="006936F9">
        <w:rPr>
          <w:rFonts w:ascii="Times" w:eastAsia="Times New Roman" w:hAnsi="Times" w:cs="Times"/>
          <w:color w:val="000000"/>
          <w:sz w:val="18"/>
          <w:szCs w:val="18"/>
          <w:lang w:eastAsia="ru-RU"/>
        </w:rPr>
        <w:t>, независимо от высоты зданий, установленной в таблице 7.1</w:t>
      </w:r>
      <w:r w:rsidRPr="006936F9">
        <w:rPr>
          <w:rFonts w:ascii="Arial" w:eastAsia="Times New Roman" w:hAnsi="Arial" w:cs="Arial"/>
          <w:color w:val="000000"/>
          <w:sz w:val="18"/>
          <w:szCs w:val="18"/>
          <w:lang w:eastAsia="ru-RU"/>
        </w:rPr>
        <w:t>, но расположенным не выше 75 м. Ограждающие конструкции этого этажа должны отвечать требованиям, предъявляемым к конструкциям надстраиваемого здания.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При применении деревянных конструкций следует предусматривать конструктивную огнезащиту, обеспечивающую указанные требования.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7.1.4</w:t>
      </w:r>
      <w:r w:rsidRPr="006936F9">
        <w:rPr>
          <w:rFonts w:ascii="Times" w:eastAsia="Times New Roman" w:hAnsi="Times" w:cs="Times"/>
          <w:color w:val="000000"/>
          <w:sz w:val="18"/>
          <w:szCs w:val="18"/>
          <w:lang w:eastAsia="ru-RU"/>
        </w:rPr>
        <w:t> Предел огнестойкости по признаку R для конструкций галерей в галерейных домах I, II и III степеней огнестойкости должен соответствовать значениям, принятым для перекрытий зданий, и иметь класс пожарной опасности К</w:t>
      </w:r>
      <w:proofErr w:type="gramStart"/>
      <w:r w:rsidRPr="006936F9">
        <w:rPr>
          <w:rFonts w:ascii="Times" w:eastAsia="Times New Roman" w:hAnsi="Times" w:cs="Times"/>
          <w:color w:val="000000"/>
          <w:sz w:val="18"/>
          <w:szCs w:val="18"/>
          <w:lang w:eastAsia="ru-RU"/>
        </w:rPr>
        <w:t>0</w:t>
      </w:r>
      <w:proofErr w:type="gramEnd"/>
      <w:r w:rsidRPr="006936F9">
        <w:rPr>
          <w:rFonts w:ascii="Times" w:eastAsia="Times New Roman" w:hAnsi="Times" w:cs="Times"/>
          <w:color w:val="000000"/>
          <w:sz w:val="18"/>
          <w:szCs w:val="18"/>
          <w:lang w:eastAsia="ru-RU"/>
        </w:rPr>
        <w:t>. Конструкции галерей в зданиях IV степени огнестойкости должны иметь предел огнестойкости не менее R 15 и класс пожарной опасности К</w:t>
      </w:r>
      <w:proofErr w:type="gramStart"/>
      <w:r w:rsidRPr="006936F9">
        <w:rPr>
          <w:rFonts w:ascii="Times" w:eastAsia="Times New Roman" w:hAnsi="Times" w:cs="Times"/>
          <w:color w:val="000000"/>
          <w:sz w:val="18"/>
          <w:szCs w:val="18"/>
          <w:lang w:eastAsia="ru-RU"/>
        </w:rPr>
        <w:t>0</w:t>
      </w:r>
      <w:proofErr w:type="gramEnd"/>
      <w:r w:rsidRPr="006936F9">
        <w:rPr>
          <w:rFonts w:ascii="Times" w:eastAsia="Times New Roman" w:hAnsi="Times" w:cs="Times"/>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7.1.5</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зданиях I, II и III степеней огнестойкости для обеспечения требуемого предела огнестойкости несущих элементов здания следует применять только конструктивную огнезащиту.</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7.1.6</w:t>
      </w:r>
      <w:r w:rsidRPr="006936F9">
        <w:rPr>
          <w:rFonts w:ascii="Times" w:eastAsia="Times New Roman" w:hAnsi="Times" w:cs="Times"/>
          <w:color w:val="000000"/>
          <w:sz w:val="18"/>
          <w:szCs w:val="18"/>
          <w:lang w:eastAsia="ru-RU"/>
        </w:rPr>
        <w:t> Несущие элементы двухэтажных зданий IV степени огнестойкости должны иметь предел огнестойкости не менее R 30.</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7.1.7</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зданиях I, II и III степеней огнестойкости </w:t>
      </w:r>
      <w:proofErr w:type="spellStart"/>
      <w:r w:rsidRPr="006936F9">
        <w:rPr>
          <w:rFonts w:ascii="Times" w:eastAsia="Times New Roman" w:hAnsi="Times" w:cs="Times"/>
          <w:color w:val="000000"/>
          <w:sz w:val="18"/>
          <w:szCs w:val="18"/>
          <w:lang w:eastAsia="ru-RU"/>
        </w:rPr>
        <w:t>межсекционные</w:t>
      </w:r>
      <w:proofErr w:type="spellEnd"/>
      <w:r w:rsidRPr="006936F9">
        <w:rPr>
          <w:rFonts w:ascii="Times" w:eastAsia="Times New Roman" w:hAnsi="Times" w:cs="Times"/>
          <w:color w:val="000000"/>
          <w:sz w:val="18"/>
          <w:szCs w:val="18"/>
          <w:lang w:eastAsia="ru-RU"/>
        </w:rPr>
        <w:t xml:space="preserve"> стены и перегородки, а также стены и перегородки, отделяющие </w:t>
      </w:r>
      <w:proofErr w:type="spellStart"/>
      <w:r w:rsidRPr="006936F9">
        <w:rPr>
          <w:rFonts w:ascii="Times" w:eastAsia="Times New Roman" w:hAnsi="Times" w:cs="Times"/>
          <w:color w:val="000000"/>
          <w:sz w:val="18"/>
          <w:szCs w:val="18"/>
          <w:lang w:eastAsia="ru-RU"/>
        </w:rPr>
        <w:t>внеквартирные</w:t>
      </w:r>
      <w:proofErr w:type="spellEnd"/>
      <w:r w:rsidRPr="006936F9">
        <w:rPr>
          <w:rFonts w:ascii="Times" w:eastAsia="Times New Roman" w:hAnsi="Times" w:cs="Times"/>
          <w:color w:val="000000"/>
          <w:sz w:val="18"/>
          <w:szCs w:val="18"/>
          <w:lang w:eastAsia="ru-RU"/>
        </w:rPr>
        <w:t xml:space="preserve"> коридоры от других помещений, должны иметь предел огнестойкости не менее EI 45, в </w:t>
      </w:r>
      <w:proofErr w:type="spellStart"/>
      <w:r w:rsidRPr="006936F9">
        <w:rPr>
          <w:rFonts w:ascii="Times" w:eastAsia="Times New Roman" w:hAnsi="Times" w:cs="Times"/>
          <w:color w:val="000000"/>
          <w:sz w:val="18"/>
          <w:szCs w:val="18"/>
          <w:lang w:eastAsia="ru-RU"/>
        </w:rPr>
        <w:t>зданияхIV</w:t>
      </w:r>
      <w:proofErr w:type="spellEnd"/>
      <w:r w:rsidRPr="006936F9">
        <w:rPr>
          <w:rFonts w:ascii="Times" w:eastAsia="Times New Roman" w:hAnsi="Times" w:cs="Times"/>
          <w:color w:val="000000"/>
          <w:sz w:val="18"/>
          <w:szCs w:val="18"/>
          <w:lang w:eastAsia="ru-RU"/>
        </w:rPr>
        <w:t> степени огнестойкости - не менее EI 15.</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 зданиях I, II и III степеней огнестойкости межквартирные ненесущие стены и перегородки должны иметь предел огнестойкости не менее EI 30 и класс пожарной опасности К</w:t>
      </w:r>
      <w:proofErr w:type="gramStart"/>
      <w:r w:rsidRPr="006936F9">
        <w:rPr>
          <w:rFonts w:ascii="Times" w:eastAsia="Times New Roman" w:hAnsi="Times" w:cs="Times"/>
          <w:color w:val="000000"/>
          <w:sz w:val="18"/>
          <w:szCs w:val="18"/>
          <w:lang w:eastAsia="ru-RU"/>
        </w:rPr>
        <w:t>0</w:t>
      </w:r>
      <w:proofErr w:type="gramEnd"/>
      <w:r w:rsidRPr="006936F9">
        <w:rPr>
          <w:rFonts w:ascii="Times" w:eastAsia="Times New Roman" w:hAnsi="Times" w:cs="Times"/>
          <w:color w:val="000000"/>
          <w:sz w:val="18"/>
          <w:szCs w:val="18"/>
          <w:lang w:eastAsia="ru-RU"/>
        </w:rPr>
        <w:t>, в зданиях IV степени огнестойкости - предел огнестойкости не менее EI 15 и класс пожарной опасности не ниже К1.</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7.1.8</w:t>
      </w:r>
      <w:r w:rsidRPr="006936F9">
        <w:rPr>
          <w:rFonts w:ascii="Times" w:eastAsia="Times New Roman" w:hAnsi="Times" w:cs="Times"/>
          <w:color w:val="000000"/>
          <w:sz w:val="18"/>
          <w:szCs w:val="18"/>
          <w:lang w:eastAsia="ru-RU"/>
        </w:rPr>
        <w:t> Класс пожарной опасности и предел огнестойкости межкомнатных, в том числе шкафных, сборно-разборных, с дверными проемами и раздвижных перегородок не нормируются.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7.1.9</w:t>
      </w:r>
      <w:r w:rsidRPr="006936F9">
        <w:rPr>
          <w:rFonts w:ascii="Times" w:eastAsia="Times New Roman" w:hAnsi="Times" w:cs="Times"/>
          <w:color w:val="000000"/>
          <w:sz w:val="18"/>
          <w:szCs w:val="18"/>
          <w:lang w:eastAsia="ru-RU"/>
        </w:rPr>
        <w:t> Перегородки между кладовыми в подвальных и цокольных этажах зданий II степени огнестойкости высотой до пяти этажей включительно, а также в зданиях III и IV степеней огнестойкости допускается проектировать с ненормируемым пределом огнестойкости и классом пожарной опасности. Перегородки, отделяющие технический коридор подвальных и цокольных этажей от остальных помещений, должны быть противопожарными 1-го типа.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7.1.10</w:t>
      </w:r>
      <w:r w:rsidRPr="006936F9">
        <w:rPr>
          <w:rFonts w:ascii="Times" w:eastAsia="Times New Roman" w:hAnsi="Times" w:cs="Times"/>
          <w:color w:val="000000"/>
          <w:sz w:val="18"/>
          <w:szCs w:val="18"/>
          <w:lang w:eastAsia="ru-RU"/>
        </w:rPr>
        <w:t> Технические, подвальные, цокольные этажи и чердаки следует разделять противопожарными перегородками 1-го типа на отсеки площадью не более 500 м</w:t>
      </w:r>
      <w:proofErr w:type="gramStart"/>
      <w:r w:rsidRPr="006936F9">
        <w:rPr>
          <w:rFonts w:ascii="Times" w:eastAsia="Times New Roman" w:hAnsi="Times" w:cs="Times"/>
          <w:color w:val="000000"/>
          <w:sz w:val="18"/>
          <w:szCs w:val="18"/>
          <w:vertAlign w:val="superscript"/>
          <w:lang w:eastAsia="ru-RU"/>
        </w:rPr>
        <w:t>2</w:t>
      </w:r>
      <w:proofErr w:type="gramEnd"/>
      <w:r w:rsidRPr="006936F9">
        <w:rPr>
          <w:rFonts w:ascii="Times" w:eastAsia="Times New Roman" w:hAnsi="Times" w:cs="Times"/>
          <w:color w:val="000000"/>
          <w:sz w:val="18"/>
          <w:szCs w:val="18"/>
          <w:lang w:eastAsia="ru-RU"/>
        </w:rPr>
        <w:t> в несекционных жилых домах, а в секционных - по секциям.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 технических этажах и чердаках при отсутствии в них горючих материалов и конструкций предел огнестойкости дверей в противопожарных перегородках не нормируется. Они могут выполняться из материалов групп горючести Г</w:t>
      </w:r>
      <w:proofErr w:type="gramStart"/>
      <w:r w:rsidRPr="006936F9">
        <w:rPr>
          <w:rFonts w:ascii="Times" w:eastAsia="Times New Roman" w:hAnsi="Times" w:cs="Times"/>
          <w:color w:val="000000"/>
          <w:sz w:val="18"/>
          <w:szCs w:val="18"/>
          <w:lang w:eastAsia="ru-RU"/>
        </w:rPr>
        <w:t>1</w:t>
      </w:r>
      <w:proofErr w:type="gramEnd"/>
      <w:r w:rsidRPr="006936F9">
        <w:rPr>
          <w:rFonts w:ascii="Times" w:eastAsia="Times New Roman" w:hAnsi="Times" w:cs="Times"/>
          <w:color w:val="000000"/>
          <w:sz w:val="18"/>
          <w:szCs w:val="18"/>
          <w:lang w:eastAsia="ru-RU"/>
        </w:rPr>
        <w:t xml:space="preserve"> и Г2 либо в соответствии с 7.20 СНиП 21-01.</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7.1.11</w:t>
      </w:r>
      <w:r w:rsidRPr="006936F9">
        <w:rPr>
          <w:rFonts w:ascii="Times" w:eastAsia="Times New Roman" w:hAnsi="Times" w:cs="Times"/>
          <w:color w:val="000000"/>
          <w:sz w:val="18"/>
          <w:szCs w:val="18"/>
          <w:lang w:eastAsia="ru-RU"/>
        </w:rPr>
        <w:t> Ограждения лоджий и балконов в зданиях высотой три этажа и более должны выполняться из негорючих материалов.</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Из негорючих материалов также следует выполнять наружную солнцезащиту в зданиях I, II и III степеней огнестойкости высотой 5 этажей и более.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lastRenderedPageBreak/>
        <w:t>7.1.12</w:t>
      </w:r>
      <w:r w:rsidRPr="006936F9">
        <w:rPr>
          <w:rFonts w:ascii="Times" w:eastAsia="Times New Roman" w:hAnsi="Times" w:cs="Times"/>
          <w:color w:val="000000"/>
          <w:sz w:val="18"/>
          <w:szCs w:val="18"/>
          <w:lang w:eastAsia="ru-RU"/>
        </w:rPr>
        <w:t> Помещения общественного назначения следует отделять от помещений жилой части противопожарными перегородками 1-го типа и перекрытиями 3-го типа без проемов, в зданиях I степени огнестойкости - перекрытиями 2-го типа.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7.1.13</w:t>
      </w:r>
      <w:r w:rsidRPr="006936F9">
        <w:rPr>
          <w:rFonts w:ascii="Times" w:eastAsia="Times New Roman" w:hAnsi="Times" w:cs="Times"/>
          <w:color w:val="000000"/>
          <w:sz w:val="18"/>
          <w:szCs w:val="18"/>
          <w:lang w:eastAsia="ru-RU"/>
        </w:rPr>
        <w:t> </w:t>
      </w:r>
      <w:proofErr w:type="spellStart"/>
      <w:r w:rsidRPr="006936F9">
        <w:rPr>
          <w:rFonts w:ascii="Times" w:eastAsia="Times New Roman" w:hAnsi="Times" w:cs="Times"/>
          <w:color w:val="000000"/>
          <w:sz w:val="18"/>
          <w:szCs w:val="18"/>
          <w:lang w:eastAsia="ru-RU"/>
        </w:rPr>
        <w:t>Мусоросборная</w:t>
      </w:r>
      <w:proofErr w:type="spellEnd"/>
      <w:r w:rsidRPr="006936F9">
        <w:rPr>
          <w:rFonts w:ascii="Times" w:eastAsia="Times New Roman" w:hAnsi="Times" w:cs="Times"/>
          <w:color w:val="000000"/>
          <w:sz w:val="18"/>
          <w:szCs w:val="18"/>
          <w:lang w:eastAsia="ru-RU"/>
        </w:rPr>
        <w:t xml:space="preserve"> камера должна иметь самостоятельный вход, изолированный от входа в здание глухой стеной, и выделяться противопожарными перегородками и перекрытием с пределами огнестойкости не менее REI 60 и классом пожарной опасности К</w:t>
      </w:r>
      <w:proofErr w:type="gramStart"/>
      <w:r w:rsidRPr="006936F9">
        <w:rPr>
          <w:rFonts w:ascii="Times" w:eastAsia="Times New Roman" w:hAnsi="Times" w:cs="Times"/>
          <w:color w:val="000000"/>
          <w:sz w:val="18"/>
          <w:szCs w:val="18"/>
          <w:lang w:eastAsia="ru-RU"/>
        </w:rPr>
        <w:t>0</w:t>
      </w:r>
      <w:proofErr w:type="gramEnd"/>
      <w:r w:rsidRPr="006936F9">
        <w:rPr>
          <w:rFonts w:ascii="Times" w:eastAsia="Times New Roman" w:hAnsi="Times" w:cs="Times"/>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7.1.14</w:t>
      </w:r>
      <w:r w:rsidRPr="006936F9">
        <w:rPr>
          <w:rFonts w:ascii="Times" w:eastAsia="Times New Roman" w:hAnsi="Times" w:cs="Times"/>
          <w:color w:val="000000"/>
          <w:sz w:val="18"/>
          <w:szCs w:val="18"/>
          <w:lang w:eastAsia="ru-RU"/>
        </w:rPr>
        <w:t> Кровлю, стропила и обрешетку чердачных покрытий допускается выполнять из горючих материалов. В зданиях с чердаками (за исключением зданий V степени огнестойкости) при устройстве стропил и обрешетки из горючих материалов не допускается применять кровли из горючих материалов, а стропила и обрешетку следует подвергать огнезащитной обработке. При конструктивной защите этих конструкций они не должны способствовать скрытому распространению горения.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7.1.15</w:t>
      </w:r>
      <w:r w:rsidRPr="006936F9">
        <w:rPr>
          <w:rFonts w:ascii="Times" w:eastAsia="Times New Roman" w:hAnsi="Times" w:cs="Times"/>
          <w:color w:val="000000"/>
          <w:sz w:val="18"/>
          <w:szCs w:val="18"/>
          <w:lang w:eastAsia="ru-RU"/>
        </w:rPr>
        <w:t> Несущие конструкции покрытия встроенно-пристроенной части должны иметь предел огнестойкости не менее R 45 и класс пожарной опасности К</w:t>
      </w:r>
      <w:proofErr w:type="gramStart"/>
      <w:r w:rsidRPr="006936F9">
        <w:rPr>
          <w:rFonts w:ascii="Times" w:eastAsia="Times New Roman" w:hAnsi="Times" w:cs="Times"/>
          <w:color w:val="000000"/>
          <w:sz w:val="18"/>
          <w:szCs w:val="18"/>
          <w:lang w:eastAsia="ru-RU"/>
        </w:rPr>
        <w:t>0</w:t>
      </w:r>
      <w:proofErr w:type="gramEnd"/>
      <w:r w:rsidRPr="006936F9">
        <w:rPr>
          <w:rFonts w:ascii="Times" w:eastAsia="Times New Roman" w:hAnsi="Times" w:cs="Times"/>
          <w:color w:val="000000"/>
          <w:sz w:val="18"/>
          <w:szCs w:val="18"/>
          <w:lang w:eastAsia="ru-RU"/>
        </w:rPr>
        <w:t>. При наличии в жилом доме окон, ориентированных на встроенно-пристроенную часть здания, уровень кровли в местах примыкания не должен превышать отметки пола выше расположенных жилых помещений основной части здания. Утеплитель в покрытии должен быть негорючим.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7.1.16</w:t>
      </w:r>
      <w:proofErr w:type="gramStart"/>
      <w:r w:rsidRPr="006936F9">
        <w:rPr>
          <w:rFonts w:ascii="Times" w:eastAsia="Times New Roman" w:hAnsi="Times" w:cs="Times"/>
          <w:color w:val="000000"/>
          <w:sz w:val="18"/>
          <w:szCs w:val="18"/>
          <w:lang w:eastAsia="ru-RU"/>
        </w:rPr>
        <w:t> П</w:t>
      </w:r>
      <w:proofErr w:type="gramEnd"/>
      <w:r w:rsidRPr="006936F9">
        <w:rPr>
          <w:rFonts w:ascii="Times" w:eastAsia="Times New Roman" w:hAnsi="Times" w:cs="Times"/>
          <w:color w:val="000000"/>
          <w:sz w:val="18"/>
          <w:szCs w:val="18"/>
          <w:lang w:eastAsia="ru-RU"/>
        </w:rPr>
        <w:t>ри устройстве кладовых твердого топлива в цокольном или первом этажах их следует отделять от других помещений глухими противопожарными перегородками 1-го типа и перекрытиями 3-го типа. Выход из этих кладовых должен быть непосредственно наружу.</w:t>
      </w:r>
    </w:p>
    <w:p w:rsidR="006936F9" w:rsidRPr="006936F9" w:rsidRDefault="006936F9" w:rsidP="006936F9">
      <w:pPr>
        <w:shd w:val="clear" w:color="auto" w:fill="FFFFFF"/>
        <w:spacing w:before="120" w:after="120" w:line="240" w:lineRule="auto"/>
        <w:jc w:val="center"/>
        <w:outlineLvl w:val="1"/>
        <w:rPr>
          <w:rFonts w:ascii="Times New Roman" w:eastAsia="Times New Roman" w:hAnsi="Times New Roman" w:cs="Times New Roman"/>
          <w:b/>
          <w:bCs/>
          <w:color w:val="BC0000"/>
          <w:sz w:val="24"/>
          <w:szCs w:val="24"/>
          <w:lang w:eastAsia="ru-RU"/>
        </w:rPr>
      </w:pPr>
      <w:r w:rsidRPr="006936F9">
        <w:rPr>
          <w:rFonts w:ascii="Times New Roman" w:eastAsia="Times New Roman" w:hAnsi="Times New Roman" w:cs="Times New Roman"/>
          <w:b/>
          <w:bCs/>
          <w:color w:val="BC0000"/>
          <w:sz w:val="24"/>
          <w:szCs w:val="24"/>
          <w:lang w:eastAsia="ru-RU"/>
        </w:rPr>
        <w:t>7.2 ОБЕСПЕЧЕНИЕ ЭВАКУАЦИИ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7.2.1</w:t>
      </w:r>
      <w:r w:rsidRPr="006936F9">
        <w:rPr>
          <w:rFonts w:ascii="Times" w:eastAsia="Times New Roman" w:hAnsi="Times" w:cs="Times"/>
          <w:color w:val="000000"/>
          <w:sz w:val="18"/>
          <w:szCs w:val="18"/>
          <w:lang w:eastAsia="ru-RU"/>
        </w:rPr>
        <w:t> Наибольшие расстояния от дверей квартир до лестничной клетки или выхода наружу следует принимать по таблице 7.2</w:t>
      </w:r>
      <w:r w:rsidRPr="006936F9">
        <w:rPr>
          <w:rFonts w:ascii="Arial" w:eastAsia="Times New Roman" w:hAnsi="Arial" w:cs="Arial"/>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Таблица 7.2</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429"/>
        <w:gridCol w:w="2191"/>
        <w:gridCol w:w="3429"/>
        <w:gridCol w:w="2382"/>
      </w:tblGrid>
      <w:tr w:rsidR="006936F9" w:rsidRPr="006936F9" w:rsidTr="006936F9">
        <w:trPr>
          <w:tblCellSpacing w:w="0" w:type="dxa"/>
          <w:jc w:val="center"/>
        </w:trPr>
        <w:tc>
          <w:tcPr>
            <w:tcW w:w="7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Степень огнестойкости здания</w:t>
            </w:r>
          </w:p>
        </w:tc>
        <w:tc>
          <w:tcPr>
            <w:tcW w:w="11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Класс конструктивной пожарной опасности здания</w:t>
            </w:r>
          </w:p>
        </w:tc>
        <w:tc>
          <w:tcPr>
            <w:tcW w:w="305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 xml:space="preserve">Наибольшее расстояние от дверей квартиры до выхода, </w:t>
            </w:r>
            <w:proofErr w:type="gramStart"/>
            <w:r w:rsidRPr="006936F9">
              <w:rPr>
                <w:rFonts w:ascii="Times" w:eastAsia="Times New Roman" w:hAnsi="Times" w:cs="Times"/>
                <w:sz w:val="18"/>
                <w:szCs w:val="18"/>
                <w:lang w:eastAsia="ru-RU"/>
              </w:rPr>
              <w:t>м</w:t>
            </w:r>
            <w:proofErr w:type="gramEnd"/>
          </w:p>
        </w:tc>
      </w:tr>
      <w:tr w:rsidR="006936F9" w:rsidRPr="006936F9" w:rsidTr="006936F9">
        <w:trPr>
          <w:tblCellSpacing w:w="0" w:type="dxa"/>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0" w:type="auto"/>
            <w:vMerge/>
            <w:tcBorders>
              <w:top w:val="single" w:sz="4" w:space="0" w:color="auto"/>
              <w:left w:val="nil"/>
              <w:bottom w:val="single" w:sz="6" w:space="0" w:color="auto"/>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1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при расположении между лестничными клетками или наружными входами</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при выходах в тупиковый коридор или галерею</w:t>
            </w:r>
          </w:p>
        </w:tc>
      </w:tr>
      <w:tr w:rsidR="006936F9" w:rsidRPr="006936F9" w:rsidTr="006936F9">
        <w:trPr>
          <w:tblCellSpacing w:w="0" w:type="dxa"/>
          <w:jc w:val="center"/>
        </w:trPr>
        <w:tc>
          <w:tcPr>
            <w:tcW w:w="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I, II</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w:t>
            </w:r>
            <w:proofErr w:type="gramStart"/>
            <w:r w:rsidRPr="006936F9">
              <w:rPr>
                <w:rFonts w:ascii="Times" w:eastAsia="Times New Roman" w:hAnsi="Times" w:cs="Times"/>
                <w:sz w:val="18"/>
                <w:szCs w:val="18"/>
                <w:lang w:eastAsia="ru-RU"/>
              </w:rPr>
              <w:t>0</w:t>
            </w:r>
            <w:proofErr w:type="gramEnd"/>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40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25</w:t>
            </w:r>
          </w:p>
        </w:tc>
      </w:tr>
      <w:tr w:rsidR="006936F9" w:rsidRPr="006936F9" w:rsidTr="006936F9">
        <w:trPr>
          <w:tblCellSpacing w:w="0" w:type="dxa"/>
          <w:jc w:val="center"/>
        </w:trPr>
        <w:tc>
          <w:tcPr>
            <w:tcW w:w="7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II</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w:t>
            </w:r>
            <w:proofErr w:type="gramStart"/>
            <w:r w:rsidRPr="006936F9">
              <w:rPr>
                <w:rFonts w:ascii="Times" w:eastAsia="Times New Roman" w:hAnsi="Times" w:cs="Times"/>
                <w:sz w:val="18"/>
                <w:szCs w:val="18"/>
                <w:lang w:eastAsia="ru-RU"/>
              </w:rPr>
              <w:t>1</w:t>
            </w:r>
            <w:proofErr w:type="gramEnd"/>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30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20</w:t>
            </w:r>
          </w:p>
        </w:tc>
      </w:tr>
      <w:tr w:rsidR="006936F9" w:rsidRPr="006936F9" w:rsidTr="006936F9">
        <w:trPr>
          <w:tblCellSpacing w:w="0" w:type="dxa"/>
          <w:jc w:val="center"/>
        </w:trPr>
        <w:tc>
          <w:tcPr>
            <w:tcW w:w="75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III</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w:t>
            </w:r>
            <w:proofErr w:type="gramStart"/>
            <w:r w:rsidRPr="006936F9">
              <w:rPr>
                <w:rFonts w:ascii="Times" w:eastAsia="Times New Roman" w:hAnsi="Times" w:cs="Times"/>
                <w:sz w:val="18"/>
                <w:szCs w:val="18"/>
                <w:lang w:eastAsia="ru-RU"/>
              </w:rPr>
              <w:t>0</w:t>
            </w:r>
            <w:proofErr w:type="gramEnd"/>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30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20</w:t>
            </w:r>
          </w:p>
        </w:tc>
      </w:tr>
      <w:tr w:rsidR="006936F9" w:rsidRPr="006936F9" w:rsidTr="006936F9">
        <w:trPr>
          <w:tblCellSpacing w:w="0" w:type="dxa"/>
          <w:jc w:val="center"/>
        </w:trPr>
        <w:tc>
          <w:tcPr>
            <w:tcW w:w="0" w:type="auto"/>
            <w:vMerge/>
            <w:tcBorders>
              <w:top w:val="nil"/>
              <w:left w:val="single" w:sz="4" w:space="0" w:color="auto"/>
              <w:bottom w:val="nil"/>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w:t>
            </w:r>
            <w:proofErr w:type="gramStart"/>
            <w:r w:rsidRPr="006936F9">
              <w:rPr>
                <w:rFonts w:ascii="Times" w:eastAsia="Times New Roman" w:hAnsi="Times" w:cs="Times"/>
                <w:sz w:val="18"/>
                <w:szCs w:val="18"/>
                <w:lang w:eastAsia="ru-RU"/>
              </w:rPr>
              <w:t>1</w:t>
            </w:r>
            <w:proofErr w:type="gramEnd"/>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25</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15</w:t>
            </w:r>
          </w:p>
        </w:tc>
      </w:tr>
      <w:tr w:rsidR="006936F9" w:rsidRPr="006936F9" w:rsidTr="006936F9">
        <w:trPr>
          <w:tblCellSpacing w:w="0" w:type="dxa"/>
          <w:jc w:val="center"/>
        </w:trPr>
        <w:tc>
          <w:tcPr>
            <w:tcW w:w="750" w:type="pct"/>
            <w:vMerge w:val="restar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IV</w:t>
            </w: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w:t>
            </w:r>
            <w:proofErr w:type="gramStart"/>
            <w:r w:rsidRPr="006936F9">
              <w:rPr>
                <w:rFonts w:ascii="Times" w:eastAsia="Times New Roman" w:hAnsi="Times" w:cs="Times"/>
                <w:sz w:val="18"/>
                <w:szCs w:val="18"/>
                <w:lang w:eastAsia="ru-RU"/>
              </w:rPr>
              <w:t>0</w:t>
            </w:r>
            <w:proofErr w:type="gramEnd"/>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25</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15</w:t>
            </w:r>
          </w:p>
        </w:tc>
      </w:tr>
      <w:tr w:rsidR="006936F9" w:rsidRPr="006936F9" w:rsidTr="006936F9">
        <w:trPr>
          <w:tblCellSpacing w:w="0" w:type="dxa"/>
          <w:jc w:val="center"/>
        </w:trPr>
        <w:tc>
          <w:tcPr>
            <w:tcW w:w="0" w:type="auto"/>
            <w:vMerge/>
            <w:tcBorders>
              <w:top w:val="nil"/>
              <w:left w:val="single" w:sz="4" w:space="0" w:color="auto"/>
              <w:bottom w:val="nil"/>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11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w:t>
            </w:r>
            <w:proofErr w:type="gramStart"/>
            <w:r w:rsidRPr="006936F9">
              <w:rPr>
                <w:rFonts w:ascii="Times" w:eastAsia="Times New Roman" w:hAnsi="Times" w:cs="Times"/>
                <w:sz w:val="18"/>
                <w:szCs w:val="18"/>
                <w:lang w:eastAsia="ru-RU"/>
              </w:rPr>
              <w:t>1</w:t>
            </w:r>
            <w:proofErr w:type="gramEnd"/>
            <w:r w:rsidRPr="006936F9">
              <w:rPr>
                <w:rFonts w:ascii="Times" w:eastAsia="Times New Roman" w:hAnsi="Times" w:cs="Times"/>
                <w:sz w:val="18"/>
                <w:szCs w:val="18"/>
                <w:lang w:eastAsia="ru-RU"/>
              </w:rPr>
              <w:t>, С2</w:t>
            </w:r>
          </w:p>
        </w:tc>
        <w:tc>
          <w:tcPr>
            <w:tcW w:w="18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w:t>
            </w:r>
          </w:p>
        </w:tc>
      </w:tr>
      <w:tr w:rsidR="006936F9" w:rsidRPr="006936F9" w:rsidTr="006936F9">
        <w:trPr>
          <w:tblCellSpacing w:w="0" w:type="dxa"/>
          <w:jc w:val="center"/>
        </w:trPr>
        <w:tc>
          <w:tcPr>
            <w:tcW w:w="7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V</w:t>
            </w:r>
          </w:p>
        </w:tc>
        <w:tc>
          <w:tcPr>
            <w:tcW w:w="115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Не нормируется</w:t>
            </w:r>
          </w:p>
        </w:tc>
        <w:tc>
          <w:tcPr>
            <w:tcW w:w="18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w:t>
            </w:r>
          </w:p>
        </w:tc>
      </w:tr>
    </w:tbl>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 секции жилого здания при выходе из квартир в коридор (холл), не имеющий оконного проема площадью не менее 1,2 м</w:t>
      </w:r>
      <w:proofErr w:type="gramStart"/>
      <w:r w:rsidRPr="006936F9">
        <w:rPr>
          <w:rFonts w:ascii="Times" w:eastAsia="Times New Roman" w:hAnsi="Times" w:cs="Times"/>
          <w:color w:val="000000"/>
          <w:sz w:val="18"/>
          <w:szCs w:val="18"/>
          <w:vertAlign w:val="superscript"/>
          <w:lang w:eastAsia="ru-RU"/>
        </w:rPr>
        <w:t>2</w:t>
      </w:r>
      <w:proofErr w:type="gramEnd"/>
      <w:r w:rsidRPr="006936F9">
        <w:rPr>
          <w:rFonts w:ascii="Times" w:eastAsia="Times New Roman" w:hAnsi="Times" w:cs="Times"/>
          <w:color w:val="000000"/>
          <w:sz w:val="18"/>
          <w:szCs w:val="18"/>
          <w:lang w:eastAsia="ru-RU"/>
        </w:rPr>
        <w:t> в торце, расстояние от двери наиболее удаленной квартиры до выхода непосредственно в лестничную клетку или выхода в тамбур, ведущий в воздушную зону незадымляемой лестничной клетки, не должно превышать 12 м, при наличии оконного проема или дымоудаления в коридоре (холле) это расстояние допускается принимать по таблице 7.2</w:t>
      </w:r>
      <w:r w:rsidRPr="006936F9">
        <w:rPr>
          <w:rFonts w:ascii="Arial" w:eastAsia="Times New Roman" w:hAnsi="Arial" w:cs="Arial"/>
          <w:color w:val="000000"/>
          <w:sz w:val="18"/>
          <w:szCs w:val="18"/>
          <w:lang w:eastAsia="ru-RU"/>
        </w:rPr>
        <w:t> как для тупикового коридора.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6936F9">
        <w:rPr>
          <w:rFonts w:ascii="Times" w:eastAsia="Times New Roman" w:hAnsi="Times" w:cs="Times"/>
          <w:b/>
          <w:bCs/>
          <w:color w:val="000000"/>
          <w:sz w:val="18"/>
          <w:szCs w:val="18"/>
          <w:lang w:eastAsia="ru-RU"/>
        </w:rPr>
        <w:t>7.2.2</w:t>
      </w:r>
      <w:r w:rsidRPr="006936F9">
        <w:rPr>
          <w:rFonts w:ascii="Times" w:eastAsia="Times New Roman" w:hAnsi="Times" w:cs="Times"/>
          <w:color w:val="000000"/>
          <w:sz w:val="18"/>
          <w:szCs w:val="18"/>
          <w:lang w:eastAsia="ru-RU"/>
        </w:rPr>
        <w:t xml:space="preserve"> Ширина коридора должна быть, м, не менее: при его длине между лестницами или торцом коридора и лестницей до 40 м - 1,4, свыше 40 м - 1,6, ширина галереи - не менее 1,2 м. Коридоры следует разделять перегородками с дверями огнестойкостью EI 30, оборудованными </w:t>
      </w:r>
      <w:proofErr w:type="spellStart"/>
      <w:r w:rsidRPr="006936F9">
        <w:rPr>
          <w:rFonts w:ascii="Times" w:eastAsia="Times New Roman" w:hAnsi="Times" w:cs="Times"/>
          <w:color w:val="000000"/>
          <w:sz w:val="18"/>
          <w:szCs w:val="18"/>
          <w:lang w:eastAsia="ru-RU"/>
        </w:rPr>
        <w:t>закрывателями</w:t>
      </w:r>
      <w:proofErr w:type="spellEnd"/>
      <w:r w:rsidRPr="006936F9">
        <w:rPr>
          <w:rFonts w:ascii="Times" w:eastAsia="Times New Roman" w:hAnsi="Times" w:cs="Times"/>
          <w:color w:val="000000"/>
          <w:sz w:val="18"/>
          <w:szCs w:val="18"/>
          <w:lang w:eastAsia="ru-RU"/>
        </w:rPr>
        <w:t xml:space="preserve"> и располагаемыми на расстоянии не более 30 м одна от другой и от торцов коридора.</w:t>
      </w:r>
      <w:proofErr w:type="gramEnd"/>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7.2.3</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лестничных клетках и лифтовых холлах допускается предусматривать остекленные двери, при этом в зданиях высотой четыре этажа и более - с армированным стеклом.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7.2.4</w:t>
      </w:r>
      <w:r w:rsidRPr="006936F9">
        <w:rPr>
          <w:rFonts w:ascii="Times" w:eastAsia="Times New Roman" w:hAnsi="Times" w:cs="Times"/>
          <w:color w:val="000000"/>
          <w:sz w:val="18"/>
          <w:szCs w:val="18"/>
          <w:lang w:eastAsia="ru-RU"/>
        </w:rPr>
        <w:t> Число эвакуационных выходов с этажа и тип лестничных клеток следует принимать по СНиП 21-01.</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7.2.5</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жилых зданиях высотой менее 28 м, проектируемых для размещения в IV климатическом районе и IIIБ климатическом подрайоне, допускается вместо лестничных клеток устройство наружных открытых лестниц из негорючих материалов с пределом огнестойкости не менее R 60.</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7.2.6</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жилых зданиях коридорного (галерейного) типа при общей площади квартир на этаже до 500 м</w:t>
      </w:r>
      <w:r w:rsidRPr="006936F9">
        <w:rPr>
          <w:rFonts w:ascii="Times" w:eastAsia="Times New Roman" w:hAnsi="Times" w:cs="Times"/>
          <w:color w:val="000000"/>
          <w:sz w:val="18"/>
          <w:szCs w:val="18"/>
          <w:vertAlign w:val="superscript"/>
          <w:lang w:eastAsia="ru-RU"/>
        </w:rPr>
        <w:t>2</w:t>
      </w:r>
      <w:r w:rsidRPr="006936F9">
        <w:rPr>
          <w:rFonts w:ascii="Times" w:eastAsia="Times New Roman" w:hAnsi="Times" w:cs="Times"/>
          <w:color w:val="000000"/>
          <w:sz w:val="18"/>
          <w:szCs w:val="18"/>
          <w:lang w:eastAsia="ru-RU"/>
        </w:rPr>
        <w:t xml:space="preserve"> допускается предусматривать выход на одну лестничную клетку типа Н1 при высоте здания более 28 м или типа Л1 при высоте здания менее 28 м с условием, что в торцах коридоров (галерей) предусмотрены выходы на наружные лестницы 3-го </w:t>
      </w:r>
      <w:r w:rsidRPr="006936F9">
        <w:rPr>
          <w:rFonts w:ascii="Times" w:eastAsia="Times New Roman" w:hAnsi="Times" w:cs="Times"/>
          <w:color w:val="000000"/>
          <w:sz w:val="18"/>
          <w:szCs w:val="18"/>
          <w:lang w:eastAsia="ru-RU"/>
        </w:rPr>
        <w:lastRenderedPageBreak/>
        <w:t>типа, ведущие до отметки пола второго этажа. При размещении указанных лестничных клеток в торце здания допускается устройство одной лестницы 3-го типа в противоположном торце коридора (галереи).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7.2.7</w:t>
      </w:r>
      <w:proofErr w:type="gramStart"/>
      <w:r w:rsidRPr="006936F9">
        <w:rPr>
          <w:rFonts w:ascii="Times" w:eastAsia="Times New Roman" w:hAnsi="Times" w:cs="Times"/>
          <w:color w:val="000000"/>
          <w:sz w:val="18"/>
          <w:szCs w:val="18"/>
          <w:lang w:eastAsia="ru-RU"/>
        </w:rPr>
        <w:t> П</w:t>
      </w:r>
      <w:proofErr w:type="gramEnd"/>
      <w:r w:rsidRPr="006936F9">
        <w:rPr>
          <w:rFonts w:ascii="Times" w:eastAsia="Times New Roman" w:hAnsi="Times" w:cs="Times"/>
          <w:color w:val="000000"/>
          <w:sz w:val="18"/>
          <w:szCs w:val="18"/>
          <w:lang w:eastAsia="ru-RU"/>
        </w:rPr>
        <w:t>ри надстройке существующих зданий высотой до 28 м одним этажом допускается сохранение существующей лестничной клетки типа Л1 при условии обеспечения надстраиваемого этажа аварийным выходом по 6.20*, </w:t>
      </w:r>
      <w:r w:rsidRPr="006936F9">
        <w:rPr>
          <w:rFonts w:ascii="Times" w:eastAsia="Times New Roman" w:hAnsi="Times" w:cs="Times"/>
          <w:i/>
          <w:iCs/>
          <w:color w:val="000000"/>
          <w:sz w:val="18"/>
          <w:szCs w:val="18"/>
          <w:lang w:eastAsia="ru-RU"/>
        </w:rPr>
        <w:t>а), б) </w:t>
      </w:r>
      <w:r w:rsidRPr="006936F9">
        <w:rPr>
          <w:rFonts w:ascii="Times" w:eastAsia="Times New Roman" w:hAnsi="Times" w:cs="Times"/>
          <w:color w:val="000000"/>
          <w:sz w:val="18"/>
          <w:szCs w:val="18"/>
          <w:lang w:eastAsia="ru-RU"/>
        </w:rPr>
        <w:t>или </w:t>
      </w:r>
      <w:r w:rsidRPr="006936F9">
        <w:rPr>
          <w:rFonts w:ascii="Times" w:eastAsia="Times New Roman" w:hAnsi="Times" w:cs="Times"/>
          <w:i/>
          <w:iCs/>
          <w:color w:val="000000"/>
          <w:sz w:val="18"/>
          <w:szCs w:val="18"/>
          <w:lang w:eastAsia="ru-RU"/>
        </w:rPr>
        <w:t>в)</w:t>
      </w:r>
      <w:r w:rsidRPr="006936F9">
        <w:rPr>
          <w:rFonts w:ascii="Times" w:eastAsia="Times New Roman" w:hAnsi="Times" w:cs="Times"/>
          <w:color w:val="000000"/>
          <w:sz w:val="18"/>
          <w:szCs w:val="18"/>
          <w:lang w:eastAsia="ru-RU"/>
        </w:rPr>
        <w:t> СНиП 21-01.</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7.2.8</w:t>
      </w:r>
      <w:proofErr w:type="gramStart"/>
      <w:r w:rsidRPr="006936F9">
        <w:rPr>
          <w:rFonts w:ascii="Times" w:eastAsia="Times New Roman" w:hAnsi="Times" w:cs="Times"/>
          <w:color w:val="000000"/>
          <w:sz w:val="18"/>
          <w:szCs w:val="18"/>
          <w:lang w:eastAsia="ru-RU"/>
        </w:rPr>
        <w:t> П</w:t>
      </w:r>
      <w:proofErr w:type="gramEnd"/>
      <w:r w:rsidRPr="006936F9">
        <w:rPr>
          <w:rFonts w:ascii="Times" w:eastAsia="Times New Roman" w:hAnsi="Times" w:cs="Times"/>
          <w:color w:val="000000"/>
          <w:sz w:val="18"/>
          <w:szCs w:val="18"/>
          <w:lang w:eastAsia="ru-RU"/>
        </w:rPr>
        <w:t>ри общей площади квартир на этаже, а для зданий секционного типа - на этаже секции, более 500 м</w:t>
      </w:r>
      <w:r w:rsidRPr="006936F9">
        <w:rPr>
          <w:rFonts w:ascii="Times" w:eastAsia="Times New Roman" w:hAnsi="Times" w:cs="Times"/>
          <w:color w:val="000000"/>
          <w:sz w:val="18"/>
          <w:szCs w:val="18"/>
          <w:vertAlign w:val="superscript"/>
          <w:lang w:eastAsia="ru-RU"/>
        </w:rPr>
        <w:t>2</w:t>
      </w:r>
      <w:r w:rsidRPr="006936F9">
        <w:rPr>
          <w:rFonts w:ascii="Times" w:eastAsia="Times New Roman" w:hAnsi="Times" w:cs="Times"/>
          <w:color w:val="000000"/>
          <w:sz w:val="18"/>
          <w:szCs w:val="18"/>
          <w:lang w:eastAsia="ru-RU"/>
        </w:rPr>
        <w:t> эвакуация должна осуществляться не менее чем в две лестничные клетки (обычные или незадымляемые).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 жилых зданиях с общей площадью квартир на этаже секции (этаже коридорного, галерейного дома) от 500 до 550 м</w:t>
      </w:r>
      <w:r w:rsidRPr="006936F9">
        <w:rPr>
          <w:rFonts w:ascii="Times" w:eastAsia="Times New Roman" w:hAnsi="Times" w:cs="Times"/>
          <w:color w:val="000000"/>
          <w:sz w:val="18"/>
          <w:szCs w:val="18"/>
          <w:vertAlign w:val="superscript"/>
          <w:lang w:eastAsia="ru-RU"/>
        </w:rPr>
        <w:t>2</w:t>
      </w:r>
      <w:r w:rsidRPr="006936F9">
        <w:rPr>
          <w:rFonts w:ascii="Times" w:eastAsia="Times New Roman" w:hAnsi="Times" w:cs="Times"/>
          <w:color w:val="000000"/>
          <w:sz w:val="18"/>
          <w:szCs w:val="18"/>
          <w:lang w:eastAsia="ru-RU"/>
        </w:rPr>
        <w:t>допускается устройство одного эвакуационного выхода из квартир:</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при высоте расположения верхнего этажа не более 28 м - в обычную лестничную клетку при условии оборудования передних в квартирах датчиками адресной пожарной сигнализации;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при высоте расположения верхнего этажа более 28 м - в одну незадымляемую лестничную клетку при условии оборудования всех помещений квартир (кроме санузлов, ванных комнат, душевых и </w:t>
      </w:r>
      <w:proofErr w:type="spellStart"/>
      <w:r w:rsidRPr="006936F9">
        <w:rPr>
          <w:rFonts w:ascii="Times" w:eastAsia="Times New Roman" w:hAnsi="Times" w:cs="Times"/>
          <w:color w:val="000000"/>
          <w:sz w:val="18"/>
          <w:szCs w:val="18"/>
          <w:lang w:eastAsia="ru-RU"/>
        </w:rPr>
        <w:t>постирочных</w:t>
      </w:r>
      <w:proofErr w:type="spellEnd"/>
      <w:r w:rsidRPr="006936F9">
        <w:rPr>
          <w:rFonts w:ascii="Times" w:eastAsia="Times New Roman" w:hAnsi="Times" w:cs="Times"/>
          <w:color w:val="000000"/>
          <w:sz w:val="18"/>
          <w:szCs w:val="18"/>
          <w:lang w:eastAsia="ru-RU"/>
        </w:rPr>
        <w:t>) датчиками адресной пожарной сигнализации или автоматическим пожаротушением.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7.2.9</w:t>
      </w:r>
      <w:proofErr w:type="gramStart"/>
      <w:r w:rsidRPr="006936F9">
        <w:rPr>
          <w:rFonts w:ascii="Times" w:eastAsia="Times New Roman" w:hAnsi="Times" w:cs="Times"/>
          <w:color w:val="000000"/>
          <w:sz w:val="18"/>
          <w:szCs w:val="18"/>
          <w:lang w:eastAsia="ru-RU"/>
        </w:rPr>
        <w:t> Д</w:t>
      </w:r>
      <w:proofErr w:type="gramEnd"/>
      <w:r w:rsidRPr="006936F9">
        <w:rPr>
          <w:rFonts w:ascii="Times" w:eastAsia="Times New Roman" w:hAnsi="Times" w:cs="Times"/>
          <w:color w:val="000000"/>
          <w:sz w:val="18"/>
          <w:szCs w:val="18"/>
          <w:lang w:eastAsia="ru-RU"/>
        </w:rPr>
        <w:t>ля многоуровневой квартиры допускается не предусматривать выход в лестничную клетку с каждого этажа при условии, что помещения квартиры расположены не выше 18 м и этаж квартиры, не имеющий непосредственного выхода в лестничную клетку, обеспечен аварийным выходом в соответствии с требованиями 6.20*, </w:t>
      </w:r>
      <w:r w:rsidRPr="006936F9">
        <w:rPr>
          <w:rFonts w:ascii="Times" w:eastAsia="Times New Roman" w:hAnsi="Times" w:cs="Times"/>
          <w:i/>
          <w:iCs/>
          <w:color w:val="000000"/>
          <w:sz w:val="18"/>
          <w:szCs w:val="18"/>
          <w:lang w:eastAsia="ru-RU"/>
        </w:rPr>
        <w:t>а), б) </w:t>
      </w:r>
      <w:r w:rsidRPr="006936F9">
        <w:rPr>
          <w:rFonts w:ascii="Times" w:eastAsia="Times New Roman" w:hAnsi="Times" w:cs="Times"/>
          <w:color w:val="000000"/>
          <w:sz w:val="18"/>
          <w:szCs w:val="18"/>
          <w:lang w:eastAsia="ru-RU"/>
        </w:rPr>
        <w:t>или </w:t>
      </w:r>
      <w:r w:rsidRPr="006936F9">
        <w:rPr>
          <w:rFonts w:ascii="Times" w:eastAsia="Times New Roman" w:hAnsi="Times" w:cs="Times"/>
          <w:i/>
          <w:iCs/>
          <w:color w:val="000000"/>
          <w:sz w:val="18"/>
          <w:szCs w:val="18"/>
          <w:lang w:eastAsia="ru-RU"/>
        </w:rPr>
        <w:t>в) </w:t>
      </w:r>
      <w:r w:rsidRPr="006936F9">
        <w:rPr>
          <w:rFonts w:ascii="Times" w:eastAsia="Times New Roman" w:hAnsi="Times" w:cs="Times"/>
          <w:color w:val="000000"/>
          <w:sz w:val="18"/>
          <w:szCs w:val="18"/>
          <w:lang w:eastAsia="ru-RU"/>
        </w:rPr>
        <w:t xml:space="preserve">СНиП 21-01. Внутриквартирную лестницу допускается выполнять </w:t>
      </w:r>
      <w:proofErr w:type="gramStart"/>
      <w:r w:rsidRPr="006936F9">
        <w:rPr>
          <w:rFonts w:ascii="Times" w:eastAsia="Times New Roman" w:hAnsi="Times" w:cs="Times"/>
          <w:color w:val="000000"/>
          <w:sz w:val="18"/>
          <w:szCs w:val="18"/>
          <w:lang w:eastAsia="ru-RU"/>
        </w:rPr>
        <w:t>деревянной</w:t>
      </w:r>
      <w:proofErr w:type="gramEnd"/>
      <w:r w:rsidRPr="006936F9">
        <w:rPr>
          <w:rFonts w:ascii="Times" w:eastAsia="Times New Roman" w:hAnsi="Times" w:cs="Times"/>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7.2.10</w:t>
      </w:r>
      <w:r w:rsidRPr="006936F9">
        <w:rPr>
          <w:rFonts w:ascii="Times" w:eastAsia="Times New Roman" w:hAnsi="Times" w:cs="Times"/>
          <w:color w:val="000000"/>
          <w:sz w:val="18"/>
          <w:szCs w:val="18"/>
          <w:lang w:eastAsia="ru-RU"/>
        </w:rPr>
        <w:t> Проход в наружную воздушную зону лестничной клетки типа Н</w:t>
      </w:r>
      <w:proofErr w:type="gramStart"/>
      <w:r w:rsidRPr="006936F9">
        <w:rPr>
          <w:rFonts w:ascii="Times" w:eastAsia="Times New Roman" w:hAnsi="Times" w:cs="Times"/>
          <w:color w:val="000000"/>
          <w:sz w:val="18"/>
          <w:szCs w:val="18"/>
          <w:lang w:eastAsia="ru-RU"/>
        </w:rPr>
        <w:t>1</w:t>
      </w:r>
      <w:proofErr w:type="gramEnd"/>
      <w:r w:rsidRPr="006936F9">
        <w:rPr>
          <w:rFonts w:ascii="Times" w:eastAsia="Times New Roman" w:hAnsi="Times" w:cs="Times"/>
          <w:color w:val="000000"/>
          <w:sz w:val="18"/>
          <w:szCs w:val="18"/>
          <w:lang w:eastAsia="ru-RU"/>
        </w:rPr>
        <w:t xml:space="preserve"> допускается через лифтовой холл, при этом устройство шахт лифтов и дверей в них должно быть выполнено в соответствии с требованиями 7.22 СНиП 21-01.</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7.2.11</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зданиях высотой до 50 м с общей площадью квартир на этаже секции до 500 м</w:t>
      </w:r>
      <w:r w:rsidRPr="006936F9">
        <w:rPr>
          <w:rFonts w:ascii="Times" w:eastAsia="Times New Roman" w:hAnsi="Times" w:cs="Times"/>
          <w:color w:val="000000"/>
          <w:sz w:val="18"/>
          <w:szCs w:val="18"/>
          <w:vertAlign w:val="superscript"/>
          <w:lang w:eastAsia="ru-RU"/>
        </w:rPr>
        <w:t>2</w:t>
      </w:r>
      <w:r w:rsidRPr="006936F9">
        <w:rPr>
          <w:rFonts w:ascii="Times" w:eastAsia="Times New Roman" w:hAnsi="Times" w:cs="Times"/>
          <w:color w:val="000000"/>
          <w:sz w:val="18"/>
          <w:szCs w:val="18"/>
          <w:lang w:eastAsia="ru-RU"/>
        </w:rPr>
        <w:t> эвакуационный выход допускается предусматривать на лестничную клетку типа Н2 или Н3 при устройстве в здании одного из лифтов, обеспечивающего транспортирование пожарных подразделений и соответствующего требованиям НПБ 250. При этом выход на лестничную клетку Н</w:t>
      </w:r>
      <w:proofErr w:type="gramStart"/>
      <w:r w:rsidRPr="006936F9">
        <w:rPr>
          <w:rFonts w:ascii="Times" w:eastAsia="Times New Roman" w:hAnsi="Times" w:cs="Times"/>
          <w:color w:val="000000"/>
          <w:sz w:val="18"/>
          <w:szCs w:val="18"/>
          <w:lang w:eastAsia="ru-RU"/>
        </w:rPr>
        <w:t>2</w:t>
      </w:r>
      <w:proofErr w:type="gramEnd"/>
      <w:r w:rsidRPr="006936F9">
        <w:rPr>
          <w:rFonts w:ascii="Times" w:eastAsia="Times New Roman" w:hAnsi="Times" w:cs="Times"/>
          <w:color w:val="000000"/>
          <w:sz w:val="18"/>
          <w:szCs w:val="18"/>
          <w:lang w:eastAsia="ru-RU"/>
        </w:rPr>
        <w:t xml:space="preserve"> должен предусматриваться через тамбур (или лифтовой холл), а двери лестничной клетки, шахт лифтов, тамбур-шлюзов и тамбуров должны быть противопожарными 2-го типа.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7.2.12</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секционных домах высотой более 28 м выход наружу из незадымляемых лестничных клеток (тип Н1) допускается устраивать через вестибюль (при отсутствии выходов в него из автостоянки и помещений общественного назначения), отделенный от примыкающих коридоров противопожарными перегородками 1-го типа с противопожарными дверями 2-го типа. При этом сообщение лестничной клетки типа Н</w:t>
      </w:r>
      <w:proofErr w:type="gramStart"/>
      <w:r w:rsidRPr="006936F9">
        <w:rPr>
          <w:rFonts w:ascii="Times" w:eastAsia="Times New Roman" w:hAnsi="Times" w:cs="Times"/>
          <w:color w:val="000000"/>
          <w:sz w:val="18"/>
          <w:szCs w:val="18"/>
          <w:lang w:eastAsia="ru-RU"/>
        </w:rPr>
        <w:t>1</w:t>
      </w:r>
      <w:proofErr w:type="gramEnd"/>
      <w:r w:rsidRPr="006936F9">
        <w:rPr>
          <w:rFonts w:ascii="Times" w:eastAsia="Times New Roman" w:hAnsi="Times" w:cs="Times"/>
          <w:color w:val="000000"/>
          <w:sz w:val="18"/>
          <w:szCs w:val="18"/>
          <w:lang w:eastAsia="ru-RU"/>
        </w:rPr>
        <w:t xml:space="preserve"> с вестибюлем должно устраиваться через воздушную зону. Допускается заполнение проема воздушной зоны на первом этаже металлической решеткой. На пути от квартиры до лестничной клетки Н</w:t>
      </w:r>
      <w:proofErr w:type="gramStart"/>
      <w:r w:rsidRPr="006936F9">
        <w:rPr>
          <w:rFonts w:ascii="Times" w:eastAsia="Times New Roman" w:hAnsi="Times" w:cs="Times"/>
          <w:color w:val="000000"/>
          <w:sz w:val="18"/>
          <w:szCs w:val="18"/>
          <w:lang w:eastAsia="ru-RU"/>
        </w:rPr>
        <w:t>1</w:t>
      </w:r>
      <w:proofErr w:type="gramEnd"/>
      <w:r w:rsidRPr="006936F9">
        <w:rPr>
          <w:rFonts w:ascii="Times" w:eastAsia="Times New Roman" w:hAnsi="Times" w:cs="Times"/>
          <w:color w:val="000000"/>
          <w:sz w:val="18"/>
          <w:szCs w:val="18"/>
          <w:lang w:eastAsia="ru-RU"/>
        </w:rPr>
        <w:t xml:space="preserve"> должно быть не менее двух (не считая дверей из квартиры) последовательно расположенных самозакрывающихся дверей.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7.2.13</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здании высотой три этажа и более выходы наружу из подвальных, цокольных этажей и технического подполья должны располагаться не реже чем через 100 м и не должны сообщаться с лестничными клетками жилой части здания.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Выходы из подвалов и цокольных этажей допускается устраивать через лестничную клетку жилой части в зданиях до 5 этажей. Данные выходы должны быть отделены в пределах первого этажа от выхода из жилой части противопожарными перегородками 1-го типа.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Выходы из технических этажей следует предусматривать в соответствии с 6.21 СНиП 21-01.</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Выходы из технических этажей, расположенных в средней или верхней части здания, допускается осуществлять через общие лестничные клетки, а в зданиях с лестничными клетками Н</w:t>
      </w:r>
      <w:proofErr w:type="gramStart"/>
      <w:r w:rsidRPr="006936F9">
        <w:rPr>
          <w:rFonts w:ascii="Times" w:eastAsia="Times New Roman" w:hAnsi="Times" w:cs="Times"/>
          <w:color w:val="000000"/>
          <w:sz w:val="18"/>
          <w:szCs w:val="18"/>
          <w:lang w:eastAsia="ru-RU"/>
        </w:rPr>
        <w:t>1</w:t>
      </w:r>
      <w:proofErr w:type="gramEnd"/>
      <w:r w:rsidRPr="006936F9">
        <w:rPr>
          <w:rFonts w:ascii="Times" w:eastAsia="Times New Roman" w:hAnsi="Times" w:cs="Times"/>
          <w:color w:val="000000"/>
          <w:sz w:val="18"/>
          <w:szCs w:val="18"/>
          <w:lang w:eastAsia="ru-RU"/>
        </w:rPr>
        <w:t xml:space="preserve"> - через воздушную зону.</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7.2.14</w:t>
      </w:r>
      <w:proofErr w:type="gramStart"/>
      <w:r w:rsidRPr="006936F9">
        <w:rPr>
          <w:rFonts w:ascii="Times" w:eastAsia="Times New Roman" w:hAnsi="Times" w:cs="Times"/>
          <w:color w:val="000000"/>
          <w:sz w:val="18"/>
          <w:szCs w:val="18"/>
          <w:lang w:eastAsia="ru-RU"/>
        </w:rPr>
        <w:t> П</w:t>
      </w:r>
      <w:proofErr w:type="gramEnd"/>
      <w:r w:rsidRPr="006936F9">
        <w:rPr>
          <w:rFonts w:ascii="Times" w:eastAsia="Times New Roman" w:hAnsi="Times" w:cs="Times"/>
          <w:color w:val="000000"/>
          <w:sz w:val="18"/>
          <w:szCs w:val="18"/>
          <w:lang w:eastAsia="ru-RU"/>
        </w:rPr>
        <w:t>ри устройстве аварийных выходов из мансардных этажей на кровлю согласно 6.20* СНиП 21-01 необходимо предусматривать площадки и переходные мостики с ограждением по ГОСТ 25772, ведущие к лестницам 3-го типа и лестницам П2.</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7.2.15</w:t>
      </w:r>
      <w:r w:rsidRPr="006936F9">
        <w:rPr>
          <w:rFonts w:ascii="Times" w:eastAsia="Times New Roman" w:hAnsi="Times" w:cs="Times"/>
          <w:color w:val="000000"/>
          <w:sz w:val="18"/>
          <w:szCs w:val="18"/>
          <w:lang w:eastAsia="ru-RU"/>
        </w:rPr>
        <w:t> Помещения общественного назначения должны иметь входы и эвакуационные выходы, изолированные от жилой части здания.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При размещении в верхнем этаже мастерских художников и архитекторов, а также конторских помещений допускается принимать в качестве второго эвакуационного выхода лестничные клетки жилой части здания, при этом сообщение </w:t>
      </w:r>
      <w:r w:rsidRPr="006936F9">
        <w:rPr>
          <w:rFonts w:ascii="Times" w:eastAsia="Times New Roman" w:hAnsi="Times" w:cs="Times"/>
          <w:color w:val="000000"/>
          <w:sz w:val="18"/>
          <w:szCs w:val="18"/>
          <w:lang w:eastAsia="ru-RU"/>
        </w:rPr>
        <w:lastRenderedPageBreak/>
        <w:t>этажа с лестничной клеткой следует предусматривать через тамбур с противопожарными дверями. Дверь в тамбуре, выходящая на лестничную клетку, должна предусматриваться с открыванием только изнутри помещения.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Допускается устройство одного эвакуационного выхода из помещений учреждений общественного назначения, размещаемых в первом и цокольном этажах при общей площади не более 300 м</w:t>
      </w:r>
      <w:proofErr w:type="gramStart"/>
      <w:r w:rsidRPr="006936F9">
        <w:rPr>
          <w:rFonts w:ascii="Times" w:eastAsia="Times New Roman" w:hAnsi="Times" w:cs="Times"/>
          <w:color w:val="000000"/>
          <w:sz w:val="18"/>
          <w:szCs w:val="18"/>
          <w:vertAlign w:val="superscript"/>
          <w:lang w:eastAsia="ru-RU"/>
        </w:rPr>
        <w:t>2</w:t>
      </w:r>
      <w:proofErr w:type="gramEnd"/>
      <w:r w:rsidRPr="006936F9">
        <w:rPr>
          <w:rFonts w:ascii="Times" w:eastAsia="Times New Roman" w:hAnsi="Times" w:cs="Times"/>
          <w:color w:val="000000"/>
          <w:sz w:val="18"/>
          <w:szCs w:val="18"/>
          <w:lang w:eastAsia="ru-RU"/>
        </w:rPr>
        <w:t> и числе работающих не более 15 чел.</w:t>
      </w:r>
    </w:p>
    <w:p w:rsidR="006936F9" w:rsidRPr="006936F9" w:rsidRDefault="006936F9" w:rsidP="006936F9">
      <w:pPr>
        <w:shd w:val="clear" w:color="auto" w:fill="FFFFFF"/>
        <w:spacing w:before="120" w:after="120" w:line="240" w:lineRule="auto"/>
        <w:jc w:val="center"/>
        <w:outlineLvl w:val="1"/>
        <w:rPr>
          <w:rFonts w:ascii="Times New Roman" w:eastAsia="Times New Roman" w:hAnsi="Times New Roman" w:cs="Times New Roman"/>
          <w:b/>
          <w:bCs/>
          <w:color w:val="BC0000"/>
          <w:sz w:val="24"/>
          <w:szCs w:val="24"/>
          <w:lang w:eastAsia="ru-RU"/>
        </w:rPr>
      </w:pPr>
      <w:r w:rsidRPr="006936F9">
        <w:rPr>
          <w:rFonts w:ascii="Times New Roman" w:eastAsia="Times New Roman" w:hAnsi="Times New Roman" w:cs="Times New Roman"/>
          <w:b/>
          <w:bCs/>
          <w:color w:val="BC0000"/>
          <w:sz w:val="24"/>
          <w:szCs w:val="24"/>
          <w:lang w:eastAsia="ru-RU"/>
        </w:rPr>
        <w:t>7.3 ПРОТИВОПОЖАРНЫЕ ТРЕБОВАНИЯ К ИНЖЕНЕРНЫМ СИСТЕМАМ И ОБОРУДОВАНИЮ ЗДАНИЯ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7.3.1</w:t>
      </w:r>
      <w:r w:rsidRPr="006936F9">
        <w:rPr>
          <w:rFonts w:ascii="Times" w:eastAsia="Times New Roman" w:hAnsi="Times" w:cs="Times"/>
          <w:color w:val="000000"/>
          <w:sz w:val="18"/>
          <w:szCs w:val="18"/>
          <w:lang w:eastAsia="ru-RU"/>
        </w:rPr>
        <w:t> </w:t>
      </w:r>
      <w:proofErr w:type="spellStart"/>
      <w:r w:rsidRPr="006936F9">
        <w:rPr>
          <w:rFonts w:ascii="Times" w:eastAsia="Times New Roman" w:hAnsi="Times" w:cs="Times"/>
          <w:color w:val="000000"/>
          <w:sz w:val="18"/>
          <w:szCs w:val="18"/>
          <w:lang w:eastAsia="ru-RU"/>
        </w:rPr>
        <w:t>Противодымная</w:t>
      </w:r>
      <w:proofErr w:type="spellEnd"/>
      <w:r w:rsidRPr="006936F9">
        <w:rPr>
          <w:rFonts w:ascii="Times" w:eastAsia="Times New Roman" w:hAnsi="Times" w:cs="Times"/>
          <w:color w:val="000000"/>
          <w:sz w:val="18"/>
          <w:szCs w:val="18"/>
          <w:lang w:eastAsia="ru-RU"/>
        </w:rPr>
        <w:t xml:space="preserve"> защита зданий должна выполняться в соответствии со СНиП 41-01. В зданиях высотой более 28 м с незадымляемыми лестничными клетками следует предусматривать удаление дыма из поэтажных коридоров через специальные шахты с принудительной вытяжкой и клапанами, устраиваемыми на каждом этаже из расчета одна шахта на 30 м длины коридора. Для каждой шахты дымоудаления следует предусматривать автономный вентилятор. Шахты дымоудаления должны иметь предел огнестойкости не менее EI 60.</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 шахтах лифтов в зданиях высотой более 28 м при пожаре следует обеспечивать подачу наружного воздуха согласно СНиП 41-01.</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7.3.2</w:t>
      </w:r>
      <w:r w:rsidRPr="006936F9">
        <w:rPr>
          <w:rFonts w:ascii="Times" w:eastAsia="Times New Roman" w:hAnsi="Times" w:cs="Times"/>
          <w:color w:val="000000"/>
          <w:sz w:val="18"/>
          <w:szCs w:val="18"/>
          <w:lang w:eastAsia="ru-RU"/>
        </w:rPr>
        <w:t xml:space="preserve"> Вентиляционные установки подпора воздуха и дымоудаления должны быть расположены в отдельных вентиляционных камерах, отгороженных противопожарными перегородками 1-го типа. Открывание клапанов и включение вентиляторов следует предусматривать автоматическим отдатчиков, установленных в прихожих квартир, во </w:t>
      </w:r>
      <w:proofErr w:type="spellStart"/>
      <w:r w:rsidRPr="006936F9">
        <w:rPr>
          <w:rFonts w:ascii="Times" w:eastAsia="Times New Roman" w:hAnsi="Times" w:cs="Times"/>
          <w:color w:val="000000"/>
          <w:sz w:val="18"/>
          <w:szCs w:val="18"/>
          <w:lang w:eastAsia="ru-RU"/>
        </w:rPr>
        <w:t>внеквартирных</w:t>
      </w:r>
      <w:proofErr w:type="spellEnd"/>
      <w:r w:rsidRPr="006936F9">
        <w:rPr>
          <w:rFonts w:ascii="Times" w:eastAsia="Times New Roman" w:hAnsi="Times" w:cs="Times"/>
          <w:color w:val="000000"/>
          <w:sz w:val="18"/>
          <w:szCs w:val="18"/>
          <w:lang w:eastAsia="ru-RU"/>
        </w:rPr>
        <w:t xml:space="preserve"> коридорах или холлах, в помещениях консьержек, а также дистанционным от кнопок, устанавливаемых на каждом этаже в шкафах пожарных кранов.</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7.3.3</w:t>
      </w:r>
      <w:r w:rsidRPr="006936F9">
        <w:rPr>
          <w:rFonts w:ascii="Times" w:eastAsia="Times New Roman" w:hAnsi="Times" w:cs="Times"/>
          <w:color w:val="000000"/>
          <w:sz w:val="18"/>
          <w:szCs w:val="18"/>
          <w:lang w:eastAsia="ru-RU"/>
        </w:rPr>
        <w:t xml:space="preserve"> Защиту зданий автоматической пожарной сигнализацией следует предусматривать в соответствии с НПБ 110. При наличии в здании автоматической пожарной сигнализации следует в помещении консьержки, во </w:t>
      </w:r>
      <w:proofErr w:type="spellStart"/>
      <w:r w:rsidRPr="006936F9">
        <w:rPr>
          <w:rFonts w:ascii="Times" w:eastAsia="Times New Roman" w:hAnsi="Times" w:cs="Times"/>
          <w:color w:val="000000"/>
          <w:sz w:val="18"/>
          <w:szCs w:val="18"/>
          <w:lang w:eastAsia="ru-RU"/>
        </w:rPr>
        <w:t>внеквартирных</w:t>
      </w:r>
      <w:proofErr w:type="spellEnd"/>
      <w:r w:rsidRPr="006936F9">
        <w:rPr>
          <w:rFonts w:ascii="Times" w:eastAsia="Times New Roman" w:hAnsi="Times" w:cs="Times"/>
          <w:color w:val="000000"/>
          <w:sz w:val="18"/>
          <w:szCs w:val="18"/>
          <w:lang w:eastAsia="ru-RU"/>
        </w:rPr>
        <w:t xml:space="preserve"> коридорах и </w:t>
      </w:r>
      <w:proofErr w:type="spellStart"/>
      <w:r w:rsidRPr="006936F9">
        <w:rPr>
          <w:rFonts w:ascii="Times" w:eastAsia="Times New Roman" w:hAnsi="Times" w:cs="Times"/>
          <w:color w:val="000000"/>
          <w:sz w:val="18"/>
          <w:szCs w:val="18"/>
          <w:lang w:eastAsia="ru-RU"/>
        </w:rPr>
        <w:t>мусоросборных</w:t>
      </w:r>
      <w:proofErr w:type="spellEnd"/>
      <w:r w:rsidRPr="006936F9">
        <w:rPr>
          <w:rFonts w:ascii="Times" w:eastAsia="Times New Roman" w:hAnsi="Times" w:cs="Times"/>
          <w:color w:val="000000"/>
          <w:sz w:val="18"/>
          <w:szCs w:val="18"/>
          <w:lang w:eastAsia="ru-RU"/>
        </w:rPr>
        <w:t xml:space="preserve"> камерах установить дымовые пожарные извещатели.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Тепловые пожарные извещатели, устанавливаемые в прихожих квартир зданий высотой более 28 м должны иметь температуру срабатывания не более 52 °С.</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Жилые помещения квартир и общежитий (кроме санузлов, ванных комнат, душевых, </w:t>
      </w:r>
      <w:proofErr w:type="spellStart"/>
      <w:r w:rsidRPr="006936F9">
        <w:rPr>
          <w:rFonts w:ascii="Times" w:eastAsia="Times New Roman" w:hAnsi="Times" w:cs="Times"/>
          <w:color w:val="000000"/>
          <w:sz w:val="18"/>
          <w:szCs w:val="18"/>
          <w:lang w:eastAsia="ru-RU"/>
        </w:rPr>
        <w:t>постирочных</w:t>
      </w:r>
      <w:proofErr w:type="spellEnd"/>
      <w:r w:rsidRPr="006936F9">
        <w:rPr>
          <w:rFonts w:ascii="Times" w:eastAsia="Times New Roman" w:hAnsi="Times" w:cs="Times"/>
          <w:color w:val="000000"/>
          <w:sz w:val="18"/>
          <w:szCs w:val="18"/>
          <w:lang w:eastAsia="ru-RU"/>
        </w:rPr>
        <w:t xml:space="preserve">, саун) следует оборудовать автономными дымовыми пожарными </w:t>
      </w:r>
      <w:proofErr w:type="spellStart"/>
      <w:r w:rsidRPr="006936F9">
        <w:rPr>
          <w:rFonts w:ascii="Times" w:eastAsia="Times New Roman" w:hAnsi="Times" w:cs="Times"/>
          <w:color w:val="000000"/>
          <w:sz w:val="18"/>
          <w:szCs w:val="18"/>
          <w:lang w:eastAsia="ru-RU"/>
        </w:rPr>
        <w:t>извещателями</w:t>
      </w:r>
      <w:proofErr w:type="spellEnd"/>
      <w:r w:rsidRPr="006936F9">
        <w:rPr>
          <w:rFonts w:ascii="Times" w:eastAsia="Times New Roman" w:hAnsi="Times" w:cs="Times"/>
          <w:color w:val="000000"/>
          <w:sz w:val="18"/>
          <w:szCs w:val="18"/>
          <w:lang w:eastAsia="ru-RU"/>
        </w:rPr>
        <w:t>, соответствующими требованиям НПБ 66.</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7.3.4</w:t>
      </w:r>
      <w:r w:rsidRPr="006936F9">
        <w:rPr>
          <w:rFonts w:ascii="Times" w:eastAsia="Times New Roman" w:hAnsi="Times" w:cs="Times"/>
          <w:color w:val="000000"/>
          <w:sz w:val="18"/>
          <w:szCs w:val="18"/>
          <w:lang w:eastAsia="ru-RU"/>
        </w:rPr>
        <w:t> Система оповещения о пожаре должна выполняться в соответствии с НПБ 104.</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7.3.5</w:t>
      </w:r>
      <w:r w:rsidRPr="006936F9">
        <w:rPr>
          <w:rFonts w:ascii="Times" w:eastAsia="Times New Roman" w:hAnsi="Times" w:cs="Times"/>
          <w:color w:val="000000"/>
          <w:sz w:val="18"/>
          <w:szCs w:val="18"/>
          <w:lang w:eastAsia="ru-RU"/>
        </w:rPr>
        <w:t> Внутридомовые и внутриквартирные электрические сети должны оборудоваться устройствами защитного отключения (УЗО) согласно ПУЭ.</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7.3.6</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кухнях жилых домов высотой 11 этажей и более не допускается установка кухонных плит на газовом топливе.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7.3.7</w:t>
      </w:r>
      <w:proofErr w:type="gramStart"/>
      <w:r w:rsidRPr="006936F9">
        <w:rPr>
          <w:rFonts w:ascii="Times" w:eastAsia="Times New Roman" w:hAnsi="Times" w:cs="Times"/>
          <w:color w:val="000000"/>
          <w:sz w:val="18"/>
          <w:szCs w:val="18"/>
          <w:lang w:eastAsia="ru-RU"/>
        </w:rPr>
        <w:t> П</w:t>
      </w:r>
      <w:proofErr w:type="gramEnd"/>
      <w:r w:rsidRPr="006936F9">
        <w:rPr>
          <w:rFonts w:ascii="Times" w:eastAsia="Times New Roman" w:hAnsi="Times" w:cs="Times"/>
          <w:color w:val="000000"/>
          <w:sz w:val="18"/>
          <w:szCs w:val="18"/>
          <w:lang w:eastAsia="ru-RU"/>
        </w:rPr>
        <w:t xml:space="preserve">ри отсутствии возможности или целесообразности присоединения новых и реконструируемых многоквартирных жилых домов к централизованной или автономной системе теплоснабжения в квартирах и встроенных помещениях общественного назначения, кроме помещений детских и лечебных учреждений, допускается предусматривать индивидуальные системы теплоснабжения с </w:t>
      </w:r>
      <w:proofErr w:type="spellStart"/>
      <w:r w:rsidRPr="006936F9">
        <w:rPr>
          <w:rFonts w:ascii="Times" w:eastAsia="Times New Roman" w:hAnsi="Times" w:cs="Times"/>
          <w:color w:val="000000"/>
          <w:sz w:val="18"/>
          <w:szCs w:val="18"/>
          <w:lang w:eastAsia="ru-RU"/>
        </w:rPr>
        <w:t>теплогенераторами</w:t>
      </w:r>
      <w:proofErr w:type="spellEnd"/>
      <w:r w:rsidRPr="006936F9">
        <w:rPr>
          <w:rFonts w:ascii="Times" w:eastAsia="Times New Roman" w:hAnsi="Times" w:cs="Times"/>
          <w:color w:val="000000"/>
          <w:sz w:val="18"/>
          <w:szCs w:val="18"/>
          <w:lang w:eastAsia="ru-RU"/>
        </w:rPr>
        <w:t xml:space="preserve"> на природном газе с закрытыми камерами сгорания.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Для систем горячего водоснабжения допускается применение </w:t>
      </w:r>
      <w:proofErr w:type="spellStart"/>
      <w:r w:rsidRPr="006936F9">
        <w:rPr>
          <w:rFonts w:ascii="Times" w:eastAsia="Times New Roman" w:hAnsi="Times" w:cs="Times"/>
          <w:color w:val="000000"/>
          <w:sz w:val="18"/>
          <w:szCs w:val="18"/>
          <w:lang w:eastAsia="ru-RU"/>
        </w:rPr>
        <w:t>теплогенераторов</w:t>
      </w:r>
      <w:proofErr w:type="spellEnd"/>
      <w:r w:rsidRPr="006936F9">
        <w:rPr>
          <w:rFonts w:ascii="Times" w:eastAsia="Times New Roman" w:hAnsi="Times" w:cs="Times"/>
          <w:color w:val="000000"/>
          <w:sz w:val="18"/>
          <w:szCs w:val="18"/>
          <w:lang w:eastAsia="ru-RU"/>
        </w:rPr>
        <w:t xml:space="preserve"> с открытой камерой сгорания в квартирах жилых зданий класса конструктивной пожарной опасности С</w:t>
      </w:r>
      <w:proofErr w:type="gramStart"/>
      <w:r w:rsidRPr="006936F9">
        <w:rPr>
          <w:rFonts w:ascii="Times" w:eastAsia="Times New Roman" w:hAnsi="Times" w:cs="Times"/>
          <w:color w:val="000000"/>
          <w:sz w:val="18"/>
          <w:szCs w:val="18"/>
          <w:lang w:eastAsia="ru-RU"/>
        </w:rPr>
        <w:t>0</w:t>
      </w:r>
      <w:proofErr w:type="gramEnd"/>
      <w:r w:rsidRPr="006936F9">
        <w:rPr>
          <w:rFonts w:ascii="Times" w:eastAsia="Times New Roman" w:hAnsi="Times" w:cs="Times"/>
          <w:color w:val="000000"/>
          <w:sz w:val="18"/>
          <w:szCs w:val="18"/>
          <w:lang w:eastAsia="ru-RU"/>
        </w:rPr>
        <w:t>, I, II и III степеней огнестойкости и высотой не более 5 этажей.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7.3.8</w:t>
      </w:r>
      <w:r w:rsidRPr="006936F9">
        <w:rPr>
          <w:rFonts w:ascii="Times" w:eastAsia="Times New Roman" w:hAnsi="Times" w:cs="Times"/>
          <w:color w:val="000000"/>
          <w:sz w:val="18"/>
          <w:szCs w:val="18"/>
          <w:lang w:eastAsia="ru-RU"/>
        </w:rPr>
        <w:t> </w:t>
      </w:r>
      <w:proofErr w:type="spellStart"/>
      <w:r w:rsidRPr="006936F9">
        <w:rPr>
          <w:rFonts w:ascii="Times" w:eastAsia="Times New Roman" w:hAnsi="Times" w:cs="Times"/>
          <w:color w:val="000000"/>
          <w:sz w:val="18"/>
          <w:szCs w:val="18"/>
          <w:lang w:eastAsia="ru-RU"/>
        </w:rPr>
        <w:t>Теплогенераторы</w:t>
      </w:r>
      <w:proofErr w:type="spellEnd"/>
      <w:r w:rsidRPr="006936F9">
        <w:rPr>
          <w:rFonts w:ascii="Times" w:eastAsia="Times New Roman" w:hAnsi="Times" w:cs="Times"/>
          <w:color w:val="000000"/>
          <w:sz w:val="18"/>
          <w:szCs w:val="18"/>
          <w:lang w:eastAsia="ru-RU"/>
        </w:rPr>
        <w:t xml:space="preserve"> следует размещать в отдельном нежилом помещении, при этом суммарная тепловая мощность </w:t>
      </w:r>
      <w:proofErr w:type="spellStart"/>
      <w:r w:rsidRPr="006936F9">
        <w:rPr>
          <w:rFonts w:ascii="Times" w:eastAsia="Times New Roman" w:hAnsi="Times" w:cs="Times"/>
          <w:color w:val="000000"/>
          <w:sz w:val="18"/>
          <w:szCs w:val="18"/>
          <w:lang w:eastAsia="ru-RU"/>
        </w:rPr>
        <w:t>теплогенераторов</w:t>
      </w:r>
      <w:proofErr w:type="spellEnd"/>
      <w:r w:rsidRPr="006936F9">
        <w:rPr>
          <w:rFonts w:ascii="Times" w:eastAsia="Times New Roman" w:hAnsi="Times" w:cs="Times"/>
          <w:color w:val="000000"/>
          <w:sz w:val="18"/>
          <w:szCs w:val="18"/>
          <w:lang w:eastAsia="ru-RU"/>
        </w:rPr>
        <w:t xml:space="preserve"> не должна превышать 100 кВт. Установку </w:t>
      </w:r>
      <w:proofErr w:type="spellStart"/>
      <w:r w:rsidRPr="006936F9">
        <w:rPr>
          <w:rFonts w:ascii="Times" w:eastAsia="Times New Roman" w:hAnsi="Times" w:cs="Times"/>
          <w:color w:val="000000"/>
          <w:sz w:val="18"/>
          <w:szCs w:val="18"/>
          <w:lang w:eastAsia="ru-RU"/>
        </w:rPr>
        <w:t>теплогенераторов</w:t>
      </w:r>
      <w:proofErr w:type="spellEnd"/>
      <w:r w:rsidRPr="006936F9">
        <w:rPr>
          <w:rFonts w:ascii="Times" w:eastAsia="Times New Roman" w:hAnsi="Times" w:cs="Times"/>
          <w:color w:val="000000"/>
          <w:sz w:val="18"/>
          <w:szCs w:val="18"/>
          <w:lang w:eastAsia="ru-RU"/>
        </w:rPr>
        <w:t xml:space="preserve"> суммарной тепловой мощностью до 35 кВт допускается предусматривать в кухнях.</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Помещение для </w:t>
      </w:r>
      <w:proofErr w:type="spellStart"/>
      <w:r w:rsidRPr="006936F9">
        <w:rPr>
          <w:rFonts w:ascii="Times" w:eastAsia="Times New Roman" w:hAnsi="Times" w:cs="Times"/>
          <w:color w:val="000000"/>
          <w:sz w:val="18"/>
          <w:szCs w:val="18"/>
          <w:lang w:eastAsia="ru-RU"/>
        </w:rPr>
        <w:t>теплогенераторов</w:t>
      </w:r>
      <w:proofErr w:type="spellEnd"/>
      <w:r w:rsidRPr="006936F9">
        <w:rPr>
          <w:rFonts w:ascii="Times" w:eastAsia="Times New Roman" w:hAnsi="Times" w:cs="Times"/>
          <w:color w:val="000000"/>
          <w:sz w:val="18"/>
          <w:szCs w:val="18"/>
          <w:lang w:eastAsia="ru-RU"/>
        </w:rPr>
        <w:t xml:space="preserve"> не допускается размещать в подвале. Оно должно иметь окно с площадью остекления из расчета 0,03 м</w:t>
      </w:r>
      <w:proofErr w:type="gramStart"/>
      <w:r w:rsidRPr="006936F9">
        <w:rPr>
          <w:rFonts w:ascii="Times" w:eastAsia="Times New Roman" w:hAnsi="Times" w:cs="Times"/>
          <w:color w:val="000000"/>
          <w:sz w:val="18"/>
          <w:szCs w:val="18"/>
          <w:vertAlign w:val="superscript"/>
          <w:lang w:eastAsia="ru-RU"/>
        </w:rPr>
        <w:t>2</w:t>
      </w:r>
      <w:proofErr w:type="gramEnd"/>
      <w:r w:rsidRPr="006936F9">
        <w:rPr>
          <w:rFonts w:ascii="Times" w:eastAsia="Times New Roman" w:hAnsi="Times" w:cs="Times"/>
          <w:color w:val="000000"/>
          <w:sz w:val="18"/>
          <w:szCs w:val="18"/>
          <w:vertAlign w:val="superscript"/>
          <w:lang w:eastAsia="ru-RU"/>
        </w:rPr>
        <w:t> </w:t>
      </w:r>
      <w:r w:rsidRPr="006936F9">
        <w:rPr>
          <w:rFonts w:ascii="Times" w:eastAsia="Times New Roman" w:hAnsi="Times" w:cs="Times"/>
          <w:color w:val="000000"/>
          <w:sz w:val="18"/>
          <w:szCs w:val="18"/>
          <w:lang w:eastAsia="ru-RU"/>
        </w:rPr>
        <w:t>на 1 м</w:t>
      </w:r>
      <w:r w:rsidRPr="006936F9">
        <w:rPr>
          <w:rFonts w:ascii="Times" w:eastAsia="Times New Roman" w:hAnsi="Times" w:cs="Times"/>
          <w:color w:val="000000"/>
          <w:sz w:val="18"/>
          <w:szCs w:val="18"/>
          <w:vertAlign w:val="superscript"/>
          <w:lang w:eastAsia="ru-RU"/>
        </w:rPr>
        <w:t>3</w:t>
      </w:r>
      <w:r w:rsidRPr="006936F9">
        <w:rPr>
          <w:rFonts w:ascii="Times" w:eastAsia="Times New Roman" w:hAnsi="Times" w:cs="Times"/>
          <w:color w:val="000000"/>
          <w:sz w:val="18"/>
          <w:szCs w:val="18"/>
          <w:lang w:eastAsia="ru-RU"/>
        </w:rPr>
        <w:t xml:space="preserve"> объема помещения, с форточкой или другим специальным устройством для проветривания, расположенным в верхней части окна. Объем помещения определяется </w:t>
      </w:r>
      <w:proofErr w:type="gramStart"/>
      <w:r w:rsidRPr="006936F9">
        <w:rPr>
          <w:rFonts w:ascii="Times" w:eastAsia="Times New Roman" w:hAnsi="Times" w:cs="Times"/>
          <w:color w:val="000000"/>
          <w:sz w:val="18"/>
          <w:szCs w:val="18"/>
          <w:lang w:eastAsia="ru-RU"/>
        </w:rPr>
        <w:t xml:space="preserve">исходя из условий удобства эксплуатации </w:t>
      </w:r>
      <w:proofErr w:type="spellStart"/>
      <w:r w:rsidRPr="006936F9">
        <w:rPr>
          <w:rFonts w:ascii="Times" w:eastAsia="Times New Roman" w:hAnsi="Times" w:cs="Times"/>
          <w:color w:val="000000"/>
          <w:sz w:val="18"/>
          <w:szCs w:val="18"/>
          <w:lang w:eastAsia="ru-RU"/>
        </w:rPr>
        <w:t>теплогенераторов</w:t>
      </w:r>
      <w:proofErr w:type="spellEnd"/>
      <w:r w:rsidRPr="006936F9">
        <w:rPr>
          <w:rFonts w:ascii="Times" w:eastAsia="Times New Roman" w:hAnsi="Times" w:cs="Times"/>
          <w:color w:val="000000"/>
          <w:sz w:val="18"/>
          <w:szCs w:val="18"/>
          <w:lang w:eastAsia="ru-RU"/>
        </w:rPr>
        <w:t xml:space="preserve"> и производства монтажных работ и быть</w:t>
      </w:r>
      <w:proofErr w:type="gramEnd"/>
      <w:r w:rsidRPr="006936F9">
        <w:rPr>
          <w:rFonts w:ascii="Times" w:eastAsia="Times New Roman" w:hAnsi="Times" w:cs="Times"/>
          <w:color w:val="000000"/>
          <w:sz w:val="18"/>
          <w:szCs w:val="18"/>
          <w:lang w:eastAsia="ru-RU"/>
        </w:rPr>
        <w:t xml:space="preserve"> не менее 15 м</w:t>
      </w:r>
      <w:r w:rsidRPr="006936F9">
        <w:rPr>
          <w:rFonts w:ascii="Times" w:eastAsia="Times New Roman" w:hAnsi="Times" w:cs="Times"/>
          <w:color w:val="000000"/>
          <w:sz w:val="18"/>
          <w:szCs w:val="18"/>
          <w:vertAlign w:val="superscript"/>
          <w:lang w:eastAsia="ru-RU"/>
        </w:rPr>
        <w:t>3</w:t>
      </w:r>
      <w:r w:rsidRPr="006936F9">
        <w:rPr>
          <w:rFonts w:ascii="Times" w:eastAsia="Times New Roman" w:hAnsi="Times" w:cs="Times"/>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Высота помещения должна быть не менее 2,2 м. Габариты помещения должны обеспечивать устройство проходов шириной не менее 0,7 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spellStart"/>
      <w:r w:rsidRPr="006936F9">
        <w:rPr>
          <w:rFonts w:ascii="Times" w:eastAsia="Times New Roman" w:hAnsi="Times" w:cs="Times"/>
          <w:color w:val="000000"/>
          <w:sz w:val="18"/>
          <w:szCs w:val="18"/>
          <w:lang w:eastAsia="ru-RU"/>
        </w:rPr>
        <w:t>Теплогенераторы</w:t>
      </w:r>
      <w:proofErr w:type="spellEnd"/>
      <w:r w:rsidRPr="006936F9">
        <w:rPr>
          <w:rFonts w:ascii="Times" w:eastAsia="Times New Roman" w:hAnsi="Times" w:cs="Times"/>
          <w:color w:val="000000"/>
          <w:sz w:val="18"/>
          <w:szCs w:val="18"/>
          <w:lang w:eastAsia="ru-RU"/>
        </w:rPr>
        <w:t xml:space="preserve"> следует устанавливать:</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lastRenderedPageBreak/>
        <w:t xml:space="preserve">- у стен или на стенах из негорючих (НГ) и </w:t>
      </w:r>
      <w:proofErr w:type="spellStart"/>
      <w:r w:rsidRPr="006936F9">
        <w:rPr>
          <w:rFonts w:ascii="Times" w:eastAsia="Times New Roman" w:hAnsi="Times" w:cs="Times"/>
          <w:color w:val="000000"/>
          <w:sz w:val="18"/>
          <w:szCs w:val="18"/>
          <w:lang w:eastAsia="ru-RU"/>
        </w:rPr>
        <w:t>трудногорючих</w:t>
      </w:r>
      <w:proofErr w:type="spellEnd"/>
      <w:r w:rsidRPr="006936F9">
        <w:rPr>
          <w:rFonts w:ascii="Times" w:eastAsia="Times New Roman" w:hAnsi="Times" w:cs="Times"/>
          <w:color w:val="000000"/>
          <w:sz w:val="18"/>
          <w:szCs w:val="18"/>
          <w:lang w:eastAsia="ru-RU"/>
        </w:rPr>
        <w:t xml:space="preserve"> (Г</w:t>
      </w:r>
      <w:proofErr w:type="gramStart"/>
      <w:r w:rsidRPr="006936F9">
        <w:rPr>
          <w:rFonts w:ascii="Times" w:eastAsia="Times New Roman" w:hAnsi="Times" w:cs="Times"/>
          <w:color w:val="000000"/>
          <w:sz w:val="18"/>
          <w:szCs w:val="18"/>
          <w:lang w:eastAsia="ru-RU"/>
        </w:rPr>
        <w:t>1</w:t>
      </w:r>
      <w:proofErr w:type="gramEnd"/>
      <w:r w:rsidRPr="006936F9">
        <w:rPr>
          <w:rFonts w:ascii="Times" w:eastAsia="Times New Roman" w:hAnsi="Times" w:cs="Times"/>
          <w:color w:val="000000"/>
          <w:sz w:val="18"/>
          <w:szCs w:val="18"/>
          <w:lang w:eastAsia="ru-RU"/>
        </w:rPr>
        <w:t>) материалов;</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 на расстоянии не ближе 3 см от стен из горючих материалов с покрытием негорючими (НГ) или </w:t>
      </w:r>
      <w:proofErr w:type="spellStart"/>
      <w:r w:rsidRPr="006936F9">
        <w:rPr>
          <w:rFonts w:ascii="Times" w:eastAsia="Times New Roman" w:hAnsi="Times" w:cs="Times"/>
          <w:color w:val="000000"/>
          <w:sz w:val="18"/>
          <w:szCs w:val="18"/>
          <w:lang w:eastAsia="ru-RU"/>
        </w:rPr>
        <w:t>трудногорючими</w:t>
      </w:r>
      <w:proofErr w:type="spellEnd"/>
      <w:r w:rsidRPr="006936F9">
        <w:rPr>
          <w:rFonts w:ascii="Times" w:eastAsia="Times New Roman" w:hAnsi="Times" w:cs="Times"/>
          <w:color w:val="000000"/>
          <w:sz w:val="18"/>
          <w:szCs w:val="18"/>
          <w:lang w:eastAsia="ru-RU"/>
        </w:rPr>
        <w:t xml:space="preserve"> (Г</w:t>
      </w:r>
      <w:proofErr w:type="gramStart"/>
      <w:r w:rsidRPr="006936F9">
        <w:rPr>
          <w:rFonts w:ascii="Times" w:eastAsia="Times New Roman" w:hAnsi="Times" w:cs="Times"/>
          <w:color w:val="000000"/>
          <w:sz w:val="18"/>
          <w:szCs w:val="18"/>
          <w:lang w:eastAsia="ru-RU"/>
        </w:rPr>
        <w:t>1</w:t>
      </w:r>
      <w:proofErr w:type="gramEnd"/>
      <w:r w:rsidRPr="006936F9">
        <w:rPr>
          <w:rFonts w:ascii="Times" w:eastAsia="Times New Roman" w:hAnsi="Times" w:cs="Times"/>
          <w:color w:val="000000"/>
          <w:sz w:val="18"/>
          <w:szCs w:val="18"/>
          <w:lang w:eastAsia="ru-RU"/>
        </w:rPr>
        <w:t xml:space="preserve">) материалами стены. Указанное покрытие стены должно выступать за габариты корпуса </w:t>
      </w:r>
      <w:proofErr w:type="spellStart"/>
      <w:r w:rsidRPr="006936F9">
        <w:rPr>
          <w:rFonts w:ascii="Times" w:eastAsia="Times New Roman" w:hAnsi="Times" w:cs="Times"/>
          <w:color w:val="000000"/>
          <w:sz w:val="18"/>
          <w:szCs w:val="18"/>
          <w:lang w:eastAsia="ru-RU"/>
        </w:rPr>
        <w:t>теплогенератора</w:t>
      </w:r>
      <w:proofErr w:type="spellEnd"/>
      <w:r w:rsidRPr="006936F9">
        <w:rPr>
          <w:rFonts w:ascii="Times" w:eastAsia="Times New Roman" w:hAnsi="Times" w:cs="Times"/>
          <w:color w:val="000000"/>
          <w:sz w:val="18"/>
          <w:szCs w:val="18"/>
          <w:lang w:eastAsia="ru-RU"/>
        </w:rPr>
        <w:t xml:space="preserve"> не менее чем на 10 см.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Участок пола под напольным </w:t>
      </w:r>
      <w:proofErr w:type="spellStart"/>
      <w:r w:rsidRPr="006936F9">
        <w:rPr>
          <w:rFonts w:ascii="Times" w:eastAsia="Times New Roman" w:hAnsi="Times" w:cs="Times"/>
          <w:color w:val="000000"/>
          <w:sz w:val="18"/>
          <w:szCs w:val="18"/>
          <w:lang w:eastAsia="ru-RU"/>
        </w:rPr>
        <w:t>теплогенератором</w:t>
      </w:r>
      <w:proofErr w:type="spellEnd"/>
      <w:r w:rsidRPr="006936F9">
        <w:rPr>
          <w:rFonts w:ascii="Times" w:eastAsia="Times New Roman" w:hAnsi="Times" w:cs="Times"/>
          <w:color w:val="000000"/>
          <w:sz w:val="18"/>
          <w:szCs w:val="18"/>
          <w:lang w:eastAsia="ru-RU"/>
        </w:rPr>
        <w:t xml:space="preserve"> должен иметь защитное покрытие из негорючих (НГ) или </w:t>
      </w:r>
      <w:proofErr w:type="spellStart"/>
      <w:r w:rsidRPr="006936F9">
        <w:rPr>
          <w:rFonts w:ascii="Times" w:eastAsia="Times New Roman" w:hAnsi="Times" w:cs="Times"/>
          <w:color w:val="000000"/>
          <w:sz w:val="18"/>
          <w:szCs w:val="18"/>
          <w:lang w:eastAsia="ru-RU"/>
        </w:rPr>
        <w:t>трудногорючих</w:t>
      </w:r>
      <w:proofErr w:type="spellEnd"/>
      <w:r w:rsidRPr="006936F9">
        <w:rPr>
          <w:rFonts w:ascii="Times" w:eastAsia="Times New Roman" w:hAnsi="Times" w:cs="Times"/>
          <w:color w:val="000000"/>
          <w:sz w:val="18"/>
          <w:szCs w:val="18"/>
          <w:lang w:eastAsia="ru-RU"/>
        </w:rPr>
        <w:t xml:space="preserve"> (Г</w:t>
      </w:r>
      <w:proofErr w:type="gramStart"/>
      <w:r w:rsidRPr="006936F9">
        <w:rPr>
          <w:rFonts w:ascii="Times" w:eastAsia="Times New Roman" w:hAnsi="Times" w:cs="Times"/>
          <w:color w:val="000000"/>
          <w:sz w:val="18"/>
          <w:szCs w:val="18"/>
          <w:lang w:eastAsia="ru-RU"/>
        </w:rPr>
        <w:t>1</w:t>
      </w:r>
      <w:proofErr w:type="gramEnd"/>
      <w:r w:rsidRPr="006936F9">
        <w:rPr>
          <w:rFonts w:ascii="Times" w:eastAsia="Times New Roman" w:hAnsi="Times" w:cs="Times"/>
          <w:color w:val="000000"/>
          <w:sz w:val="18"/>
          <w:szCs w:val="18"/>
          <w:lang w:eastAsia="ru-RU"/>
        </w:rPr>
        <w:t xml:space="preserve">) материалов и выступать за габариты корпуса </w:t>
      </w:r>
      <w:proofErr w:type="spellStart"/>
      <w:r w:rsidRPr="006936F9">
        <w:rPr>
          <w:rFonts w:ascii="Times" w:eastAsia="Times New Roman" w:hAnsi="Times" w:cs="Times"/>
          <w:color w:val="000000"/>
          <w:sz w:val="18"/>
          <w:szCs w:val="18"/>
          <w:lang w:eastAsia="ru-RU"/>
        </w:rPr>
        <w:t>теплогенератора</w:t>
      </w:r>
      <w:proofErr w:type="spellEnd"/>
      <w:r w:rsidRPr="006936F9">
        <w:rPr>
          <w:rFonts w:ascii="Times" w:eastAsia="Times New Roman" w:hAnsi="Times" w:cs="Times"/>
          <w:color w:val="000000"/>
          <w:sz w:val="18"/>
          <w:szCs w:val="18"/>
          <w:lang w:eastAsia="ru-RU"/>
        </w:rPr>
        <w:t xml:space="preserve"> не менее чем на 10 см.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7.3.9</w:t>
      </w:r>
      <w:r w:rsidRPr="006936F9">
        <w:rPr>
          <w:rFonts w:ascii="Times" w:eastAsia="Times New Roman" w:hAnsi="Times" w:cs="Times"/>
          <w:color w:val="000000"/>
          <w:sz w:val="18"/>
          <w:szCs w:val="18"/>
          <w:lang w:eastAsia="ru-RU"/>
        </w:rPr>
        <w:t> Квартирные генераторы теплоты, варочные и отопительные печи, работающие на твердом топливе, допускается предусматривать в жилых зданиях высотой до двух этажей включительно (без учета цокольного этажа). Кладовые твердого топлива следует размещать в хозяйственных постройках.</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7.3.10</w:t>
      </w:r>
      <w:r w:rsidRPr="006936F9">
        <w:rPr>
          <w:rFonts w:ascii="Times" w:eastAsia="Times New Roman" w:hAnsi="Times" w:cs="Times"/>
          <w:color w:val="000000"/>
          <w:sz w:val="18"/>
          <w:szCs w:val="18"/>
          <w:lang w:eastAsia="ru-RU"/>
        </w:rPr>
        <w:t> </w:t>
      </w:r>
      <w:proofErr w:type="spellStart"/>
      <w:r w:rsidRPr="006936F9">
        <w:rPr>
          <w:rFonts w:ascii="Times" w:eastAsia="Times New Roman" w:hAnsi="Times" w:cs="Times"/>
          <w:color w:val="000000"/>
          <w:sz w:val="18"/>
          <w:szCs w:val="18"/>
          <w:lang w:eastAsia="ru-RU"/>
        </w:rPr>
        <w:t>Теплогенераторы</w:t>
      </w:r>
      <w:proofErr w:type="spellEnd"/>
      <w:r w:rsidRPr="006936F9">
        <w:rPr>
          <w:rFonts w:ascii="Times" w:eastAsia="Times New Roman" w:hAnsi="Times" w:cs="Times"/>
          <w:color w:val="000000"/>
          <w:sz w:val="18"/>
          <w:szCs w:val="18"/>
          <w:lang w:eastAsia="ru-RU"/>
        </w:rPr>
        <w:t xml:space="preserve">, в том числе печи и камины на твердом топливе, варочные плиты и дымоходы должны быть выполнены с осуществлением конструктивных мероприятий в соответствии с требованиями СНиП 41-01. </w:t>
      </w:r>
      <w:proofErr w:type="spellStart"/>
      <w:r w:rsidRPr="006936F9">
        <w:rPr>
          <w:rFonts w:ascii="Times" w:eastAsia="Times New Roman" w:hAnsi="Times" w:cs="Times"/>
          <w:color w:val="000000"/>
          <w:sz w:val="18"/>
          <w:szCs w:val="18"/>
          <w:lang w:eastAsia="ru-RU"/>
        </w:rPr>
        <w:t>Теплогенераторы</w:t>
      </w:r>
      <w:proofErr w:type="spellEnd"/>
      <w:r w:rsidRPr="006936F9">
        <w:rPr>
          <w:rFonts w:ascii="Times" w:eastAsia="Times New Roman" w:hAnsi="Times" w:cs="Times"/>
          <w:color w:val="000000"/>
          <w:sz w:val="18"/>
          <w:szCs w:val="18"/>
          <w:lang w:eastAsia="ru-RU"/>
        </w:rPr>
        <w:t xml:space="preserve">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7.3.11</w:t>
      </w:r>
      <w:r w:rsidRPr="006936F9">
        <w:rPr>
          <w:rFonts w:ascii="Times" w:eastAsia="Times New Roman" w:hAnsi="Times" w:cs="Times"/>
          <w:color w:val="000000"/>
          <w:sz w:val="18"/>
          <w:szCs w:val="18"/>
          <w:lang w:eastAsia="ru-RU"/>
        </w:rPr>
        <w:t> </w:t>
      </w:r>
      <w:proofErr w:type="spellStart"/>
      <w:r w:rsidRPr="006936F9">
        <w:rPr>
          <w:rFonts w:ascii="Times" w:eastAsia="Times New Roman" w:hAnsi="Times" w:cs="Times"/>
          <w:color w:val="000000"/>
          <w:sz w:val="18"/>
          <w:szCs w:val="18"/>
          <w:lang w:eastAsia="ru-RU"/>
        </w:rPr>
        <w:t>Мусоросборная</w:t>
      </w:r>
      <w:proofErr w:type="spellEnd"/>
      <w:r w:rsidRPr="006936F9">
        <w:rPr>
          <w:rFonts w:ascii="Times" w:eastAsia="Times New Roman" w:hAnsi="Times" w:cs="Times"/>
          <w:color w:val="000000"/>
          <w:sz w:val="18"/>
          <w:szCs w:val="18"/>
          <w:lang w:eastAsia="ru-RU"/>
        </w:rPr>
        <w:t xml:space="preserve"> камера должна быть защищена по всей площади </w:t>
      </w:r>
      <w:proofErr w:type="spellStart"/>
      <w:r w:rsidRPr="006936F9">
        <w:rPr>
          <w:rFonts w:ascii="Times" w:eastAsia="Times New Roman" w:hAnsi="Times" w:cs="Times"/>
          <w:color w:val="000000"/>
          <w:sz w:val="18"/>
          <w:szCs w:val="18"/>
          <w:lang w:eastAsia="ru-RU"/>
        </w:rPr>
        <w:t>спринклерными</w:t>
      </w:r>
      <w:proofErr w:type="spellEnd"/>
      <w:r w:rsidRPr="006936F9">
        <w:rPr>
          <w:rFonts w:ascii="Times" w:eastAsia="Times New Roman" w:hAnsi="Times" w:cs="Times"/>
          <w:color w:val="000000"/>
          <w:sz w:val="18"/>
          <w:szCs w:val="18"/>
          <w:lang w:eastAsia="ru-RU"/>
        </w:rPr>
        <w:t xml:space="preserve"> оросителями. Участок распределительного трубопровода оросителей должен быть кольцевым, подключен к сети хозяйственно-питьевого водопровода здания и иметь теплоизоляцию из негорючих материалов. Дверь камеры должна быть утеплена.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7.3.12</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двухэтажных зданиях V степени огнестойкости с числом квартир 4 и более следует предусматривать в объеме лестничной клетки устройство </w:t>
      </w:r>
      <w:proofErr w:type="spellStart"/>
      <w:r w:rsidRPr="006936F9">
        <w:rPr>
          <w:rFonts w:ascii="Times" w:eastAsia="Times New Roman" w:hAnsi="Times" w:cs="Times"/>
          <w:color w:val="000000"/>
          <w:sz w:val="18"/>
          <w:szCs w:val="18"/>
          <w:lang w:eastAsia="ru-RU"/>
        </w:rPr>
        <w:t>сухотруба</w:t>
      </w:r>
      <w:proofErr w:type="spellEnd"/>
      <w:r w:rsidRPr="006936F9">
        <w:rPr>
          <w:rFonts w:ascii="Times" w:eastAsia="Times New Roman" w:hAnsi="Times" w:cs="Times"/>
          <w:color w:val="000000"/>
          <w:sz w:val="18"/>
          <w:szCs w:val="18"/>
          <w:lang w:eastAsia="ru-RU"/>
        </w:rPr>
        <w:t xml:space="preserve"> с выводом его на чердак.</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spellStart"/>
      <w:r w:rsidRPr="006936F9">
        <w:rPr>
          <w:rFonts w:ascii="Times" w:eastAsia="Times New Roman" w:hAnsi="Times" w:cs="Times"/>
          <w:color w:val="000000"/>
          <w:sz w:val="18"/>
          <w:szCs w:val="18"/>
          <w:lang w:eastAsia="ru-RU"/>
        </w:rPr>
        <w:t>Сухотруб</w:t>
      </w:r>
      <w:proofErr w:type="spellEnd"/>
      <w:r w:rsidRPr="006936F9">
        <w:rPr>
          <w:rFonts w:ascii="Times" w:eastAsia="Times New Roman" w:hAnsi="Times" w:cs="Times"/>
          <w:color w:val="000000"/>
          <w:sz w:val="18"/>
          <w:szCs w:val="18"/>
          <w:lang w:eastAsia="ru-RU"/>
        </w:rPr>
        <w:t xml:space="preserve"> должен иметь выведенные наружу патрубки, оборудованные вентилями и соединительными головками для подключения передвижной пожарной техники, а на чердаке - соединительную головку для подключения пожарного рукава.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В распределительных (вводных) электрощитах указанных зданий следует предусматривать установку </w:t>
      </w:r>
      <w:proofErr w:type="spellStart"/>
      <w:r w:rsidRPr="006936F9">
        <w:rPr>
          <w:rFonts w:ascii="Times" w:eastAsia="Times New Roman" w:hAnsi="Times" w:cs="Times"/>
          <w:color w:val="000000"/>
          <w:sz w:val="18"/>
          <w:szCs w:val="18"/>
          <w:lang w:eastAsia="ru-RU"/>
        </w:rPr>
        <w:t>самосрабатывающих</w:t>
      </w:r>
      <w:proofErr w:type="spellEnd"/>
      <w:r w:rsidRPr="006936F9">
        <w:rPr>
          <w:rFonts w:ascii="Times" w:eastAsia="Times New Roman" w:hAnsi="Times" w:cs="Times"/>
          <w:color w:val="000000"/>
          <w:sz w:val="18"/>
          <w:szCs w:val="18"/>
          <w:lang w:eastAsia="ru-RU"/>
        </w:rPr>
        <w:t xml:space="preserve"> огнетушителей.</w:t>
      </w:r>
    </w:p>
    <w:p w:rsidR="006936F9" w:rsidRPr="006936F9" w:rsidRDefault="006936F9" w:rsidP="006936F9">
      <w:pPr>
        <w:shd w:val="clear" w:color="auto" w:fill="FFFFFF"/>
        <w:spacing w:before="120" w:after="120" w:line="240" w:lineRule="auto"/>
        <w:jc w:val="center"/>
        <w:outlineLvl w:val="1"/>
        <w:rPr>
          <w:rFonts w:ascii="Times New Roman" w:eastAsia="Times New Roman" w:hAnsi="Times New Roman" w:cs="Times New Roman"/>
          <w:b/>
          <w:bCs/>
          <w:color w:val="BC0000"/>
          <w:sz w:val="24"/>
          <w:szCs w:val="24"/>
          <w:lang w:eastAsia="ru-RU"/>
        </w:rPr>
      </w:pPr>
      <w:r w:rsidRPr="006936F9">
        <w:rPr>
          <w:rFonts w:ascii="Times New Roman" w:eastAsia="Times New Roman" w:hAnsi="Times New Roman" w:cs="Times New Roman"/>
          <w:b/>
          <w:bCs/>
          <w:color w:val="BC0000"/>
          <w:sz w:val="24"/>
          <w:szCs w:val="24"/>
          <w:lang w:eastAsia="ru-RU"/>
        </w:rPr>
        <w:t>7.4 ОБЕСПЕЧЕНИЕ ТУШЕНИЯ ПОЖАРА И СПАСАТЕЛЬНЫХ РАБОТ</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6936F9">
        <w:rPr>
          <w:rFonts w:ascii="Times" w:eastAsia="Times New Roman" w:hAnsi="Times" w:cs="Times"/>
          <w:b/>
          <w:bCs/>
          <w:color w:val="000000"/>
          <w:sz w:val="18"/>
          <w:szCs w:val="18"/>
          <w:lang w:eastAsia="ru-RU"/>
        </w:rPr>
        <w:t>7.4.1 </w:t>
      </w:r>
      <w:r w:rsidRPr="006936F9">
        <w:rPr>
          <w:rFonts w:ascii="Times" w:eastAsia="Times New Roman" w:hAnsi="Times" w:cs="Times"/>
          <w:color w:val="000000"/>
          <w:sz w:val="18"/>
          <w:szCs w:val="18"/>
          <w:lang w:eastAsia="ru-RU"/>
        </w:rPr>
        <w:t>Сквозные проезды в зданиях следует принимать шириной в свету не менее 3,5 м, высотой - не менее 4,25 м для зданий высотой до 50 м и не менее 4,5 м - для зданий высотой более 50 м. Сквозные проходы через лестничные клетки зданий должны быть расположены на расстоянии один от другого не более 100 м.</w:t>
      </w:r>
      <w:proofErr w:type="gramEnd"/>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Допускается не устраивать сквозные проходы </w:t>
      </w:r>
      <w:proofErr w:type="gramStart"/>
      <w:r w:rsidRPr="006936F9">
        <w:rPr>
          <w:rFonts w:ascii="Times" w:eastAsia="Times New Roman" w:hAnsi="Times" w:cs="Times"/>
          <w:color w:val="000000"/>
          <w:sz w:val="18"/>
          <w:szCs w:val="18"/>
          <w:lang w:eastAsia="ru-RU"/>
        </w:rPr>
        <w:t>через лестничные клетки при устройстве водопроводных сетей с установкой на них пожарных гидрантов с двух противоположных сторон</w:t>
      </w:r>
      <w:proofErr w:type="gramEnd"/>
      <w:r w:rsidRPr="006936F9">
        <w:rPr>
          <w:rFonts w:ascii="Times" w:eastAsia="Times New Roman" w:hAnsi="Times" w:cs="Times"/>
          <w:color w:val="000000"/>
          <w:sz w:val="18"/>
          <w:szCs w:val="18"/>
          <w:lang w:eastAsia="ru-RU"/>
        </w:rPr>
        <w:t xml:space="preserve"> здания.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7.4.2</w:t>
      </w:r>
      <w:proofErr w:type="gramStart"/>
      <w:r w:rsidRPr="006936F9">
        <w:rPr>
          <w:rFonts w:ascii="Times" w:eastAsia="Times New Roman" w:hAnsi="Times" w:cs="Times"/>
          <w:color w:val="000000"/>
          <w:sz w:val="18"/>
          <w:szCs w:val="18"/>
          <w:lang w:eastAsia="ru-RU"/>
        </w:rPr>
        <w:t> В</w:t>
      </w:r>
      <w:proofErr w:type="gramEnd"/>
      <w:r w:rsidRPr="006936F9">
        <w:rPr>
          <w:rFonts w:ascii="Times" w:eastAsia="Times New Roman" w:hAnsi="Times" w:cs="Times"/>
          <w:color w:val="000000"/>
          <w:sz w:val="18"/>
          <w:szCs w:val="18"/>
          <w:lang w:eastAsia="ru-RU"/>
        </w:rPr>
        <w:t xml:space="preserve"> каждом отсеке подвального или цокольного этажа, выделенном противопожарными преградами, следует предусматривать не менее двух окон размерами не менее 0,9</w:t>
      </w:r>
      <w:r w:rsidRPr="006936F9">
        <w:rPr>
          <w:rFonts w:ascii="ymbol;mso-ascii-font-family:" w:eastAsia="Times New Roman" w:hAnsi="ymbol;mso-ascii-font-family:" w:cs="Arial"/>
          <w:color w:val="000000"/>
          <w:sz w:val="18"/>
          <w:szCs w:val="18"/>
          <w:lang w:eastAsia="ru-RU"/>
        </w:rPr>
        <w:t>´</w:t>
      </w:r>
      <w:r w:rsidRPr="006936F9">
        <w:rPr>
          <w:rFonts w:ascii="Times" w:eastAsia="Times New Roman" w:hAnsi="Times" w:cs="Times"/>
          <w:color w:val="000000"/>
          <w:sz w:val="18"/>
          <w:szCs w:val="18"/>
          <w:lang w:eastAsia="ru-RU"/>
        </w:rPr>
        <w:t xml:space="preserve">1,2 м с приямками. Свободную площадь указанных окон необходимо принимать по расчету, но не менее 0,2 % площади пола этих помещений. Размеры приямка должны позволять осуществлять подачу огнетушащего вещества из </w:t>
      </w:r>
      <w:proofErr w:type="spellStart"/>
      <w:r w:rsidRPr="006936F9">
        <w:rPr>
          <w:rFonts w:ascii="Times" w:eastAsia="Times New Roman" w:hAnsi="Times" w:cs="Times"/>
          <w:color w:val="000000"/>
          <w:sz w:val="18"/>
          <w:szCs w:val="18"/>
          <w:lang w:eastAsia="ru-RU"/>
        </w:rPr>
        <w:t>пеногенератора</w:t>
      </w:r>
      <w:proofErr w:type="spellEnd"/>
      <w:r w:rsidRPr="006936F9">
        <w:rPr>
          <w:rFonts w:ascii="Times" w:eastAsia="Times New Roman" w:hAnsi="Times" w:cs="Times"/>
          <w:color w:val="000000"/>
          <w:sz w:val="18"/>
          <w:szCs w:val="18"/>
          <w:lang w:eastAsia="ru-RU"/>
        </w:rPr>
        <w:t xml:space="preserve"> и удаление дыма с помощью дымососа (расстояние от стены здания до границы приямка должно быть не менее 0,7 м).</w:t>
      </w:r>
    </w:p>
    <w:p w:rsidR="006936F9" w:rsidRPr="006936F9" w:rsidRDefault="006936F9" w:rsidP="006936F9">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7.4.3</w:t>
      </w:r>
      <w:proofErr w:type="gramStart"/>
      <w:r w:rsidRPr="006936F9">
        <w:rPr>
          <w:rFonts w:ascii="Times" w:eastAsia="Times New Roman" w:hAnsi="Times" w:cs="Times"/>
          <w:color w:val="000000"/>
          <w:sz w:val="18"/>
          <w:szCs w:val="18"/>
          <w:shd w:val="clear" w:color="auto" w:fill="FFFFFF"/>
          <w:lang w:eastAsia="ru-RU"/>
        </w:rPr>
        <w:t> В</w:t>
      </w:r>
      <w:proofErr w:type="gramEnd"/>
      <w:r w:rsidRPr="006936F9">
        <w:rPr>
          <w:rFonts w:ascii="Times" w:eastAsia="Times New Roman" w:hAnsi="Times" w:cs="Times"/>
          <w:color w:val="000000"/>
          <w:sz w:val="18"/>
          <w:szCs w:val="18"/>
          <w:shd w:val="clear" w:color="auto" w:fill="FFFFFF"/>
          <w:lang w:eastAsia="ru-RU"/>
        </w:rPr>
        <w:t xml:space="preserve"> поперечных стенах подвалов и технических подполий крупнопанельных зданий допускается устройство проемов высотой 1,6 м. При этом высота порога не должна превышать 0,3 м.</w:t>
      </w:r>
    </w:p>
    <w:p w:rsidR="006936F9" w:rsidRPr="006936F9" w:rsidRDefault="006936F9" w:rsidP="006936F9">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7.4.4</w:t>
      </w:r>
      <w:r w:rsidRPr="006936F9">
        <w:rPr>
          <w:rFonts w:ascii="Times" w:eastAsia="Times New Roman" w:hAnsi="Times" w:cs="Times"/>
          <w:color w:val="000000"/>
          <w:sz w:val="18"/>
          <w:szCs w:val="18"/>
          <w:shd w:val="clear" w:color="auto" w:fill="FFFFFF"/>
          <w:lang w:eastAsia="ru-RU"/>
        </w:rPr>
        <w:t> Противопожарный водопровод должен выполняться в соответствии со СНиП 2.04.01 и СНиП 2.04.02.</w:t>
      </w:r>
    </w:p>
    <w:p w:rsidR="006936F9" w:rsidRPr="006936F9" w:rsidRDefault="006936F9" w:rsidP="006936F9">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6936F9">
        <w:rPr>
          <w:rFonts w:ascii="Times" w:eastAsia="Times New Roman" w:hAnsi="Times" w:cs="Times"/>
          <w:color w:val="000000"/>
          <w:sz w:val="18"/>
          <w:szCs w:val="18"/>
          <w:shd w:val="clear" w:color="auto" w:fill="FFFFFF"/>
          <w:lang w:eastAsia="ru-RU"/>
        </w:rPr>
        <w:t xml:space="preserve">В зданиях высотой до 50 м допускается вместо внутреннего противопожарного водопровода предусматривать устройство </w:t>
      </w:r>
      <w:proofErr w:type="spellStart"/>
      <w:r w:rsidRPr="006936F9">
        <w:rPr>
          <w:rFonts w:ascii="Times" w:eastAsia="Times New Roman" w:hAnsi="Times" w:cs="Times"/>
          <w:color w:val="000000"/>
          <w:sz w:val="18"/>
          <w:szCs w:val="18"/>
          <w:shd w:val="clear" w:color="auto" w:fill="FFFFFF"/>
          <w:lang w:eastAsia="ru-RU"/>
        </w:rPr>
        <w:t>сухотрубов</w:t>
      </w:r>
      <w:proofErr w:type="spellEnd"/>
      <w:r w:rsidRPr="006936F9">
        <w:rPr>
          <w:rFonts w:ascii="Times" w:eastAsia="Times New Roman" w:hAnsi="Times" w:cs="Times"/>
          <w:color w:val="000000"/>
          <w:sz w:val="18"/>
          <w:szCs w:val="18"/>
          <w:shd w:val="clear" w:color="auto" w:fill="FFFFFF"/>
          <w:lang w:eastAsia="ru-RU"/>
        </w:rPr>
        <w:t xml:space="preserve"> с выведенными наружу патрубками с вентилями и соединительными головками для подключения пожарных автомобилей. Соединительные головки необходимо размещать на фасаде в месте, удобном для установки не менее двух пожарных автомобилей на высоте 0,8 - 1,2 м.</w:t>
      </w:r>
    </w:p>
    <w:p w:rsidR="006936F9" w:rsidRPr="006936F9" w:rsidRDefault="006936F9" w:rsidP="006936F9">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7.4.5</w:t>
      </w:r>
      <w:proofErr w:type="gramStart"/>
      <w:r w:rsidRPr="006936F9">
        <w:rPr>
          <w:rFonts w:ascii="Times" w:eastAsia="Times New Roman" w:hAnsi="Times" w:cs="Times"/>
          <w:color w:val="000000"/>
          <w:sz w:val="18"/>
          <w:szCs w:val="18"/>
          <w:shd w:val="clear" w:color="auto" w:fill="FFFFFF"/>
          <w:lang w:eastAsia="ru-RU"/>
        </w:rPr>
        <w:t> Н</w:t>
      </w:r>
      <w:proofErr w:type="gramEnd"/>
      <w:r w:rsidRPr="006936F9">
        <w:rPr>
          <w:rFonts w:ascii="Times" w:eastAsia="Times New Roman" w:hAnsi="Times" w:cs="Times"/>
          <w:color w:val="000000"/>
          <w:sz w:val="18"/>
          <w:szCs w:val="18"/>
          <w:shd w:val="clear" w:color="auto" w:fill="FFFFFF"/>
          <w:lang w:eastAsia="ru-RU"/>
        </w:rPr>
        <w:t>а сети хозяйственно-питьевого водопровода в каждой квартире следует предусматривать отдельный кран для присоединения шланга, оборудованного распылителем, для использования его в качестве первичного устройства внутриквартирного пожаротушения для ликвидации очага возгорания. Длина шланга должна обеспечивать возможность подачи воды в любую точку квартиры.</w:t>
      </w:r>
    </w:p>
    <w:p w:rsidR="006936F9" w:rsidRPr="006936F9" w:rsidRDefault="006936F9" w:rsidP="006936F9">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7.4.6</w:t>
      </w:r>
      <w:proofErr w:type="gramStart"/>
      <w:r w:rsidRPr="006936F9">
        <w:rPr>
          <w:rFonts w:ascii="Times" w:eastAsia="Times New Roman" w:hAnsi="Times" w:cs="Times"/>
          <w:color w:val="000000"/>
          <w:sz w:val="18"/>
          <w:szCs w:val="18"/>
          <w:shd w:val="clear" w:color="auto" w:fill="FFFFFF"/>
          <w:lang w:eastAsia="ru-RU"/>
        </w:rPr>
        <w:t> В</w:t>
      </w:r>
      <w:proofErr w:type="gramEnd"/>
      <w:r w:rsidRPr="006936F9">
        <w:rPr>
          <w:rFonts w:ascii="Times" w:eastAsia="Times New Roman" w:hAnsi="Times" w:cs="Times"/>
          <w:color w:val="000000"/>
          <w:sz w:val="18"/>
          <w:szCs w:val="18"/>
          <w:shd w:val="clear" w:color="auto" w:fill="FFFFFF"/>
          <w:lang w:eastAsia="ru-RU"/>
        </w:rPr>
        <w:t xml:space="preserve"> жилых зданиях высотой более 50 м один из лифтов должен обеспечивать транспортирование пожарных подразделений и соответствовать требованиям НПБ 250.</w:t>
      </w:r>
    </w:p>
    <w:p w:rsidR="006936F9" w:rsidRPr="006936F9" w:rsidRDefault="006936F9" w:rsidP="006936F9">
      <w:pPr>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lang w:eastAsia="ru-RU"/>
        </w:rPr>
      </w:pPr>
      <w:r w:rsidRPr="006936F9">
        <w:rPr>
          <w:rFonts w:ascii="Times New Roman" w:eastAsia="Times New Roman" w:hAnsi="Times New Roman" w:cs="Times New Roman"/>
          <w:b/>
          <w:bCs/>
          <w:color w:val="000000"/>
          <w:kern w:val="36"/>
          <w:sz w:val="24"/>
          <w:szCs w:val="24"/>
          <w:shd w:val="clear" w:color="auto" w:fill="FFFFFF"/>
          <w:lang w:eastAsia="ru-RU"/>
        </w:rPr>
        <w:lastRenderedPageBreak/>
        <w:t>8 БЕЗОПАСНОСТЬ ПРИ ПОЛЬЗОВАНИИ</w:t>
      </w:r>
    </w:p>
    <w:p w:rsidR="006936F9" w:rsidRPr="006936F9" w:rsidRDefault="006936F9" w:rsidP="006936F9">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8.1</w:t>
      </w:r>
      <w:r w:rsidRPr="006936F9">
        <w:rPr>
          <w:rFonts w:ascii="Times" w:eastAsia="Times New Roman" w:hAnsi="Times" w:cs="Times"/>
          <w:color w:val="000000"/>
          <w:sz w:val="18"/>
          <w:szCs w:val="18"/>
          <w:shd w:val="clear" w:color="auto" w:fill="FFFFFF"/>
          <w:lang w:eastAsia="ru-RU"/>
        </w:rPr>
        <w:t> Жилое здание должно быть запроектировано, возведено и оборудовано таким образом, чтобы предупредить риск получения травм жильцами при передвижении внутри и около дома, при входе и выходе из дома, а также при пользовании его элементами и инженерным оборудованием.</w:t>
      </w:r>
    </w:p>
    <w:p w:rsidR="006936F9" w:rsidRPr="006936F9" w:rsidRDefault="006936F9" w:rsidP="006936F9">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8.2</w:t>
      </w:r>
      <w:r w:rsidRPr="006936F9">
        <w:rPr>
          <w:rFonts w:ascii="Times" w:eastAsia="Times New Roman" w:hAnsi="Times" w:cs="Times"/>
          <w:color w:val="000000"/>
          <w:sz w:val="18"/>
          <w:szCs w:val="18"/>
          <w:shd w:val="clear" w:color="auto" w:fill="FFFFFF"/>
          <w:lang w:eastAsia="ru-RU"/>
        </w:rPr>
        <w:t xml:space="preserve"> Уклон и ширина лестничных маршей и пандусов, высота ступеней, ширина </w:t>
      </w:r>
      <w:proofErr w:type="spellStart"/>
      <w:r w:rsidRPr="006936F9">
        <w:rPr>
          <w:rFonts w:ascii="Times" w:eastAsia="Times New Roman" w:hAnsi="Times" w:cs="Times"/>
          <w:color w:val="000000"/>
          <w:sz w:val="18"/>
          <w:szCs w:val="18"/>
          <w:shd w:val="clear" w:color="auto" w:fill="FFFFFF"/>
          <w:lang w:eastAsia="ru-RU"/>
        </w:rPr>
        <w:t>проступей</w:t>
      </w:r>
      <w:proofErr w:type="spellEnd"/>
      <w:r w:rsidRPr="006936F9">
        <w:rPr>
          <w:rFonts w:ascii="Times" w:eastAsia="Times New Roman" w:hAnsi="Times" w:cs="Times"/>
          <w:color w:val="000000"/>
          <w:sz w:val="18"/>
          <w:szCs w:val="18"/>
          <w:shd w:val="clear" w:color="auto" w:fill="FFFFFF"/>
          <w:lang w:eastAsia="ru-RU"/>
        </w:rPr>
        <w:t xml:space="preserve">, ширина лестничных площадок, высота проходов по лестницам, подвалу, эксплуатируемому чердаку, а также размеры дверных проемов должны обеспечивать удобство и безопасность </w:t>
      </w:r>
      <w:proofErr w:type="gramStart"/>
      <w:r w:rsidRPr="006936F9">
        <w:rPr>
          <w:rFonts w:ascii="Times" w:eastAsia="Times New Roman" w:hAnsi="Times" w:cs="Times"/>
          <w:color w:val="000000"/>
          <w:sz w:val="18"/>
          <w:szCs w:val="18"/>
          <w:shd w:val="clear" w:color="auto" w:fill="FFFFFF"/>
          <w:lang w:eastAsia="ru-RU"/>
        </w:rPr>
        <w:t>передвижения</w:t>
      </w:r>
      <w:proofErr w:type="gramEnd"/>
      <w:r w:rsidRPr="006936F9">
        <w:rPr>
          <w:rFonts w:ascii="Times" w:eastAsia="Times New Roman" w:hAnsi="Times" w:cs="Times"/>
          <w:color w:val="000000"/>
          <w:sz w:val="18"/>
          <w:szCs w:val="18"/>
          <w:shd w:val="clear" w:color="auto" w:fill="FFFFFF"/>
          <w:lang w:eastAsia="ru-RU"/>
        </w:rPr>
        <w:t xml:space="preserve"> и возможность перемещения предметов оборудования соответствующих помещений квартир и встроенных в здание помещений общественного назначения.</w:t>
      </w:r>
    </w:p>
    <w:p w:rsidR="006936F9" w:rsidRPr="006936F9" w:rsidRDefault="006936F9" w:rsidP="006936F9">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6936F9">
        <w:rPr>
          <w:rFonts w:ascii="Times" w:eastAsia="Times New Roman" w:hAnsi="Times" w:cs="Times"/>
          <w:color w:val="000000"/>
          <w:sz w:val="18"/>
          <w:szCs w:val="18"/>
          <w:shd w:val="clear" w:color="auto" w:fill="FFFFFF"/>
          <w:lang w:eastAsia="ru-RU"/>
        </w:rPr>
        <w:t>Минимальную ширину и максимальный уклон лестничных маршей следует принимать согласно таблице 8.1</w:t>
      </w:r>
      <w:r w:rsidRPr="006936F9">
        <w:rPr>
          <w:rFonts w:ascii="Arial" w:eastAsia="Times New Roman" w:hAnsi="Arial" w:cs="Arial"/>
          <w:color w:val="000000"/>
          <w:sz w:val="18"/>
          <w:szCs w:val="18"/>
          <w:shd w:val="clear" w:color="auto" w:fill="FFFFFF"/>
          <w:lang w:eastAsia="ru-RU"/>
        </w:rPr>
        <w:t>.</w:t>
      </w:r>
    </w:p>
    <w:p w:rsidR="006936F9" w:rsidRPr="006936F9" w:rsidRDefault="006936F9" w:rsidP="006936F9">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6936F9">
        <w:rPr>
          <w:rFonts w:ascii="Times" w:eastAsia="Times New Roman" w:hAnsi="Times" w:cs="Times"/>
          <w:color w:val="000000"/>
          <w:sz w:val="18"/>
          <w:szCs w:val="18"/>
          <w:shd w:val="clear" w:color="auto" w:fill="FFFFFF"/>
          <w:lang w:eastAsia="ru-RU"/>
        </w:rPr>
        <w:t>Таблица 8.1</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319"/>
        <w:gridCol w:w="1509"/>
        <w:gridCol w:w="1603"/>
      </w:tblGrid>
      <w:tr w:rsidR="006936F9" w:rsidRPr="006936F9" w:rsidTr="006936F9">
        <w:trPr>
          <w:tblCellSpacing w:w="0" w:type="dxa"/>
          <w:jc w:val="center"/>
        </w:trPr>
        <w:tc>
          <w:tcPr>
            <w:tcW w:w="33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Наименование марша</w:t>
            </w:r>
          </w:p>
        </w:tc>
        <w:tc>
          <w:tcPr>
            <w:tcW w:w="8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 xml:space="preserve">Минимальная ширина, </w:t>
            </w:r>
            <w:proofErr w:type="gramStart"/>
            <w:r w:rsidRPr="006936F9">
              <w:rPr>
                <w:rFonts w:ascii="Times" w:eastAsia="Times New Roman" w:hAnsi="Times" w:cs="Times"/>
                <w:sz w:val="18"/>
                <w:szCs w:val="18"/>
                <w:lang w:eastAsia="ru-RU"/>
              </w:rPr>
              <w:t>м</w:t>
            </w:r>
            <w:proofErr w:type="gramEnd"/>
          </w:p>
        </w:tc>
        <w:tc>
          <w:tcPr>
            <w:tcW w:w="7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Максимальный уклон</w:t>
            </w:r>
          </w:p>
        </w:tc>
      </w:tr>
      <w:tr w:rsidR="006936F9" w:rsidRPr="006936F9" w:rsidTr="006936F9">
        <w:trPr>
          <w:tblCellSpacing w:w="0" w:type="dxa"/>
          <w:jc w:val="center"/>
        </w:trPr>
        <w:tc>
          <w:tcPr>
            <w:tcW w:w="3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Марши лестниц, ведущие на жилые этажи зданий:</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 </w:t>
            </w:r>
          </w:p>
        </w:tc>
      </w:tr>
      <w:tr w:rsidR="006936F9" w:rsidRPr="006936F9" w:rsidTr="006936F9">
        <w:trPr>
          <w:tblCellSpacing w:w="0" w:type="dxa"/>
          <w:jc w:val="center"/>
        </w:trPr>
        <w:tc>
          <w:tcPr>
            <w:tcW w:w="3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секционных:</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 </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Arial" w:eastAsia="Times New Roman" w:hAnsi="Arial" w:cs="Arial"/>
                <w:sz w:val="18"/>
                <w:szCs w:val="18"/>
                <w:lang w:eastAsia="ru-RU"/>
              </w:rPr>
              <w:t> </w:t>
            </w:r>
          </w:p>
        </w:tc>
      </w:tr>
      <w:tr w:rsidR="006936F9" w:rsidRPr="006936F9" w:rsidTr="006936F9">
        <w:trPr>
          <w:tblCellSpacing w:w="0" w:type="dxa"/>
          <w:jc w:val="center"/>
        </w:trPr>
        <w:tc>
          <w:tcPr>
            <w:tcW w:w="3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двухэтажных</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1:1,5</w:t>
            </w:r>
          </w:p>
        </w:tc>
      </w:tr>
      <w:tr w:rsidR="006936F9" w:rsidRPr="006936F9" w:rsidTr="006936F9">
        <w:trPr>
          <w:tblCellSpacing w:w="0" w:type="dxa"/>
          <w:jc w:val="center"/>
        </w:trPr>
        <w:tc>
          <w:tcPr>
            <w:tcW w:w="3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трехэтажных и более</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1,05</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1:1,75</w:t>
            </w:r>
          </w:p>
        </w:tc>
      </w:tr>
      <w:tr w:rsidR="006936F9" w:rsidRPr="006936F9" w:rsidTr="006936F9">
        <w:trPr>
          <w:tblCellSpacing w:w="0" w:type="dxa"/>
          <w:jc w:val="center"/>
        </w:trPr>
        <w:tc>
          <w:tcPr>
            <w:tcW w:w="33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коридорных</w:t>
            </w:r>
          </w:p>
        </w:tc>
        <w:tc>
          <w:tcPr>
            <w:tcW w:w="8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1,2</w:t>
            </w:r>
          </w:p>
        </w:tc>
        <w:tc>
          <w:tcPr>
            <w:tcW w:w="7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1:1,75</w:t>
            </w:r>
          </w:p>
        </w:tc>
      </w:tr>
      <w:tr w:rsidR="006936F9" w:rsidRPr="006936F9" w:rsidTr="006936F9">
        <w:trPr>
          <w:tblCellSpacing w:w="0" w:type="dxa"/>
          <w:jc w:val="center"/>
        </w:trPr>
        <w:tc>
          <w:tcPr>
            <w:tcW w:w="33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Марши лестниц, ведущие в подвальные и цокольные этажи, а также внутриквартирных лестниц</w:t>
            </w:r>
          </w:p>
        </w:tc>
        <w:tc>
          <w:tcPr>
            <w:tcW w:w="8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0,9</w:t>
            </w:r>
          </w:p>
        </w:tc>
        <w:tc>
          <w:tcPr>
            <w:tcW w:w="7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1:1,25</w:t>
            </w:r>
          </w:p>
        </w:tc>
      </w:tr>
      <w:tr w:rsidR="006936F9" w:rsidRPr="006936F9" w:rsidTr="006936F9">
        <w:trPr>
          <w:tblCellSpacing w:w="0" w:type="dxa"/>
          <w:jc w:val="center"/>
        </w:trPr>
        <w:tc>
          <w:tcPr>
            <w:tcW w:w="5000" w:type="pct"/>
            <w:gridSpan w:val="3"/>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Примечание - Ширину марша следует определять расстоянием между ограждениями или между стеной и ограждением.</w:t>
            </w:r>
          </w:p>
        </w:tc>
      </w:tr>
    </w:tbl>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color w:val="000000"/>
          <w:sz w:val="18"/>
          <w:szCs w:val="18"/>
          <w:shd w:val="clear" w:color="auto" w:fill="FFFFFF"/>
          <w:lang w:eastAsia="ru-RU"/>
        </w:rPr>
        <w:t>Высота перепадов в уровне пола разных помещений и простран</w:t>
      </w:r>
      <w:proofErr w:type="gramStart"/>
      <w:r w:rsidRPr="006936F9">
        <w:rPr>
          <w:rFonts w:ascii="Times" w:eastAsia="Times New Roman" w:hAnsi="Times" w:cs="Times"/>
          <w:color w:val="000000"/>
          <w:sz w:val="18"/>
          <w:szCs w:val="18"/>
          <w:shd w:val="clear" w:color="auto" w:fill="FFFFFF"/>
          <w:lang w:eastAsia="ru-RU"/>
        </w:rPr>
        <w:t>ств в зд</w:t>
      </w:r>
      <w:proofErr w:type="gramEnd"/>
      <w:r w:rsidRPr="006936F9">
        <w:rPr>
          <w:rFonts w:ascii="Times" w:eastAsia="Times New Roman" w:hAnsi="Times" w:cs="Times"/>
          <w:color w:val="000000"/>
          <w:sz w:val="18"/>
          <w:szCs w:val="18"/>
          <w:shd w:val="clear" w:color="auto" w:fill="FFFFFF"/>
          <w:lang w:eastAsia="ru-RU"/>
        </w:rPr>
        <w:t>ании должна быть безопасна. В необходимых случаях должны быть предусмотрены поручни и пандусы. Число подъемов в одном лестничном марше или на перепаде уровней должно быть не менее 3 и не более 18. Применение лестниц с разной высотой и глубиной ступеней не допускается. В двухуровневых квартирах внутриквартирные лестницы допускаются винтовые или с забежными ступенями, при этом ширина проступи в середине должна быть не менее 18 см.</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8.3</w:t>
      </w:r>
      <w:r w:rsidRPr="006936F9">
        <w:rPr>
          <w:rFonts w:ascii="Times" w:eastAsia="Times New Roman" w:hAnsi="Times" w:cs="Times"/>
          <w:color w:val="000000"/>
          <w:sz w:val="18"/>
          <w:szCs w:val="18"/>
          <w:shd w:val="clear" w:color="auto" w:fill="FFFFFF"/>
          <w:lang w:eastAsia="ru-RU"/>
        </w:rPr>
        <w:t> Высота ограждений лестниц, балконов, лоджий, террас, кровли и в местах опасных перепадов должна быть не менее 1,2 м. Лестничные марши и площадки должны иметь ограждения с поручнями.</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color w:val="000000"/>
          <w:sz w:val="18"/>
          <w:szCs w:val="18"/>
          <w:shd w:val="clear" w:color="auto" w:fill="FFFFFF"/>
          <w:lang w:eastAsia="ru-RU"/>
        </w:rPr>
        <w:t>Ограждения должны быть непрерывными, оборудованы поручнями и рассчитаны на восприятие горизонтальных нагрузок не менее 0,3 кН/м.</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8.4</w:t>
      </w:r>
      <w:r w:rsidRPr="006936F9">
        <w:rPr>
          <w:rFonts w:ascii="Times" w:eastAsia="Times New Roman" w:hAnsi="Times" w:cs="Times"/>
          <w:color w:val="000000"/>
          <w:sz w:val="18"/>
          <w:szCs w:val="18"/>
          <w:shd w:val="clear" w:color="auto" w:fill="FFFFFF"/>
          <w:lang w:eastAsia="ru-RU"/>
        </w:rPr>
        <w:t> 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размещение тепловой изоляции и т.п.) должны предусматривать защиту от проникновения грызунов.</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8.5</w:t>
      </w:r>
      <w:r w:rsidRPr="006936F9">
        <w:rPr>
          <w:rFonts w:ascii="Times" w:eastAsia="Times New Roman" w:hAnsi="Times" w:cs="Times"/>
          <w:color w:val="000000"/>
          <w:sz w:val="18"/>
          <w:szCs w:val="18"/>
          <w:shd w:val="clear" w:color="auto" w:fill="FFFFFF"/>
          <w:lang w:eastAsia="ru-RU"/>
        </w:rPr>
        <w:t> Инженерные системы здания должны быть запроектированы и смонтированы с учетом требований безопасности, содержащихся в нормативных документах органов государственного надзора и указаний инструкций заводов-изготовителей оборудования.</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8.6</w:t>
      </w:r>
      <w:r w:rsidRPr="006936F9">
        <w:rPr>
          <w:rFonts w:ascii="Times" w:eastAsia="Times New Roman" w:hAnsi="Times" w:cs="Times"/>
          <w:color w:val="000000"/>
          <w:sz w:val="18"/>
          <w:szCs w:val="18"/>
          <w:shd w:val="clear" w:color="auto" w:fill="FFFFFF"/>
          <w:lang w:eastAsia="ru-RU"/>
        </w:rPr>
        <w:t> Инженерное оборудование и приборы при возможных сейсмических воздействиях должны быть надежно закреплены.</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8.7</w:t>
      </w:r>
      <w:r w:rsidRPr="006936F9">
        <w:rPr>
          <w:rFonts w:ascii="Times" w:eastAsia="Times New Roman" w:hAnsi="Times" w:cs="Times"/>
          <w:color w:val="000000"/>
          <w:sz w:val="18"/>
          <w:szCs w:val="18"/>
          <w:shd w:val="clear" w:color="auto" w:fill="FFFFFF"/>
          <w:lang w:eastAsia="ru-RU"/>
        </w:rPr>
        <w:t> Камин допускается проектировать в квартире на последнем этаже жилого дома, на любом уровне многоуровневой квартиры, размещенной последней по высоте в доме.</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8.8</w:t>
      </w:r>
      <w:proofErr w:type="gramStart"/>
      <w:r w:rsidRPr="006936F9">
        <w:rPr>
          <w:rFonts w:ascii="Times" w:eastAsia="Times New Roman" w:hAnsi="Times" w:cs="Times"/>
          <w:color w:val="000000"/>
          <w:sz w:val="18"/>
          <w:szCs w:val="18"/>
          <w:shd w:val="clear" w:color="auto" w:fill="FFFFFF"/>
          <w:lang w:eastAsia="ru-RU"/>
        </w:rPr>
        <w:t> В</w:t>
      </w:r>
      <w:proofErr w:type="gramEnd"/>
      <w:r w:rsidRPr="006936F9">
        <w:rPr>
          <w:rFonts w:ascii="Times" w:eastAsia="Times New Roman" w:hAnsi="Times" w:cs="Times"/>
          <w:color w:val="000000"/>
          <w:sz w:val="18"/>
          <w:szCs w:val="18"/>
          <w:shd w:val="clear" w:color="auto" w:fill="FFFFFF"/>
          <w:lang w:eastAsia="ru-RU"/>
        </w:rPr>
        <w:t xml:space="preserve"> жилом здании и на придомовой территории должны быть предусмотрены мероприятия, направленные на уменьшение рисков криминальных проявлений и их последствий, способствующие защите проживающих в жилом здании людей и минимизации возможного ущерба при возникновении противоправных действий. </w:t>
      </w:r>
      <w:proofErr w:type="gramStart"/>
      <w:r w:rsidRPr="006936F9">
        <w:rPr>
          <w:rFonts w:ascii="Times" w:eastAsia="Times New Roman" w:hAnsi="Times" w:cs="Times"/>
          <w:color w:val="000000"/>
          <w:sz w:val="18"/>
          <w:szCs w:val="18"/>
          <w:shd w:val="clear" w:color="auto" w:fill="FFFFFF"/>
          <w:lang w:eastAsia="ru-RU"/>
        </w:rPr>
        <w:t>Эти мероприятия устанавливаются в задании на проектирование в соответствии с нормативными правовыми актами органов местного самоуправления и могут включать применение взрывозащитных конструкций, установку домофонов, кодовых замков, систем охранной сигнализации, защитных конструкций оконных проемов в первых, цокольных и верхних этажах, в приямках подвалов, а также дверей входных, ведущих в подвал, на чердак и, при необходимости, в другие помещения.</w:t>
      </w:r>
      <w:proofErr w:type="gramEnd"/>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color w:val="000000"/>
          <w:sz w:val="18"/>
          <w:szCs w:val="18"/>
          <w:shd w:val="clear" w:color="auto" w:fill="FFFFFF"/>
          <w:lang w:eastAsia="ru-RU"/>
        </w:rPr>
        <w:t>Общие системы безопасности (телевизионного контроля, охранной сигнализации и т.п.) должны обеспечивать защиту противопожарного оборудования от несанкционированного доступа и вандализма.</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color w:val="000000"/>
          <w:sz w:val="18"/>
          <w:szCs w:val="18"/>
          <w:shd w:val="clear" w:color="auto" w:fill="FFFFFF"/>
          <w:lang w:eastAsia="ru-RU"/>
        </w:rPr>
        <w:lastRenderedPageBreak/>
        <w:t>Мероприятия, направленные на уменьшение рисков криминальных проявлений, следует дополнять на стадии эксплуатации.</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8.9</w:t>
      </w:r>
      <w:proofErr w:type="gramStart"/>
      <w:r w:rsidRPr="006936F9">
        <w:rPr>
          <w:rFonts w:ascii="Times" w:eastAsia="Times New Roman" w:hAnsi="Times" w:cs="Times"/>
          <w:color w:val="000000"/>
          <w:sz w:val="18"/>
          <w:szCs w:val="18"/>
          <w:shd w:val="clear" w:color="auto" w:fill="FFFFFF"/>
          <w:lang w:eastAsia="ru-RU"/>
        </w:rPr>
        <w:t> В</w:t>
      </w:r>
      <w:proofErr w:type="gramEnd"/>
      <w:r w:rsidRPr="006936F9">
        <w:rPr>
          <w:rFonts w:ascii="Times" w:eastAsia="Times New Roman" w:hAnsi="Times" w:cs="Times"/>
          <w:color w:val="000000"/>
          <w:sz w:val="18"/>
          <w:szCs w:val="18"/>
          <w:shd w:val="clear" w:color="auto" w:fill="FFFFFF"/>
          <w:lang w:eastAsia="ru-RU"/>
        </w:rPr>
        <w:t xml:space="preserve"> отдельных жилых зданиях, определяемых по схеме размещения сооружений гражданской обороны, следует проектировать помещения двойного назначения в соответствии с указаниями СНиП II-11.</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8.10</w:t>
      </w:r>
      <w:r w:rsidRPr="006936F9">
        <w:rPr>
          <w:rFonts w:ascii="Times" w:eastAsia="Times New Roman" w:hAnsi="Times" w:cs="Times"/>
          <w:color w:val="000000"/>
          <w:sz w:val="18"/>
          <w:szCs w:val="18"/>
          <w:shd w:val="clear" w:color="auto" w:fill="FFFFFF"/>
          <w:lang w:eastAsia="ru-RU"/>
        </w:rPr>
        <w:t> </w:t>
      </w:r>
      <w:proofErr w:type="spellStart"/>
      <w:r w:rsidRPr="006936F9">
        <w:rPr>
          <w:rFonts w:ascii="Times" w:eastAsia="Times New Roman" w:hAnsi="Times" w:cs="Times"/>
          <w:color w:val="000000"/>
          <w:sz w:val="18"/>
          <w:szCs w:val="18"/>
          <w:shd w:val="clear" w:color="auto" w:fill="FFFFFF"/>
          <w:lang w:eastAsia="ru-RU"/>
        </w:rPr>
        <w:t>Молниезащита</w:t>
      </w:r>
      <w:proofErr w:type="spellEnd"/>
      <w:r w:rsidRPr="006936F9">
        <w:rPr>
          <w:rFonts w:ascii="Times" w:eastAsia="Times New Roman" w:hAnsi="Times" w:cs="Times"/>
          <w:color w:val="000000"/>
          <w:sz w:val="18"/>
          <w:szCs w:val="18"/>
          <w:shd w:val="clear" w:color="auto" w:fill="FFFFFF"/>
          <w:lang w:eastAsia="ru-RU"/>
        </w:rPr>
        <w:t xml:space="preserve"> проектируется в соответствии с требованиями РД 34.21.122.</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8.11</w:t>
      </w:r>
      <w:proofErr w:type="gramStart"/>
      <w:r w:rsidRPr="006936F9">
        <w:rPr>
          <w:rFonts w:ascii="Times" w:eastAsia="Times New Roman" w:hAnsi="Times" w:cs="Times"/>
          <w:color w:val="000000"/>
          <w:sz w:val="18"/>
          <w:szCs w:val="18"/>
          <w:shd w:val="clear" w:color="auto" w:fill="FFFFFF"/>
          <w:lang w:eastAsia="ru-RU"/>
        </w:rPr>
        <w:t> Н</w:t>
      </w:r>
      <w:proofErr w:type="gramEnd"/>
      <w:r w:rsidRPr="006936F9">
        <w:rPr>
          <w:rFonts w:ascii="Times" w:eastAsia="Times New Roman" w:hAnsi="Times" w:cs="Times"/>
          <w:color w:val="000000"/>
          <w:sz w:val="18"/>
          <w:szCs w:val="18"/>
          <w:shd w:val="clear" w:color="auto" w:fill="FFFFFF"/>
          <w:lang w:eastAsia="ru-RU"/>
        </w:rPr>
        <w:t xml:space="preserve">а эксплуатируемых кровлях жилых зданий (кроме жилых зданий с помещениями общественного назначения на верхних этажах), кровлях встроенно-пристроенных помещений общественного назначения, а также при входной зоне, на летних </w:t>
      </w:r>
      <w:proofErr w:type="spellStart"/>
      <w:r w:rsidRPr="006936F9">
        <w:rPr>
          <w:rFonts w:ascii="Times" w:eastAsia="Times New Roman" w:hAnsi="Times" w:cs="Times"/>
          <w:color w:val="000000"/>
          <w:sz w:val="18"/>
          <w:szCs w:val="18"/>
          <w:shd w:val="clear" w:color="auto" w:fill="FFFFFF"/>
          <w:lang w:eastAsia="ru-RU"/>
        </w:rPr>
        <w:t>внеквартирных</w:t>
      </w:r>
      <w:proofErr w:type="spellEnd"/>
      <w:r w:rsidRPr="006936F9">
        <w:rPr>
          <w:rFonts w:ascii="Times" w:eastAsia="Times New Roman" w:hAnsi="Times" w:cs="Times"/>
          <w:color w:val="000000"/>
          <w:sz w:val="18"/>
          <w:szCs w:val="18"/>
          <w:shd w:val="clear" w:color="auto" w:fill="FFFFFF"/>
          <w:lang w:eastAsia="ru-RU"/>
        </w:rPr>
        <w:t xml:space="preserve"> помещениях, в соединительных элементах между жилыми зданиями, в том числе открытых нежилых этажах (первом и промежуточных), используемых для устройства спортивных площадок для отдыха взрослых жителей дома, площадок для сушки белья и чистки одежды или солярия, следует обеспечивать необходимые меры безопасности (устройство ограждений и мероприятий по защите вентиляционных выпусков).</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8.12</w:t>
      </w:r>
      <w:proofErr w:type="gramStart"/>
      <w:r w:rsidRPr="006936F9">
        <w:rPr>
          <w:rFonts w:ascii="Times" w:eastAsia="Times New Roman" w:hAnsi="Times" w:cs="Times"/>
          <w:color w:val="000000"/>
          <w:sz w:val="18"/>
          <w:szCs w:val="18"/>
          <w:shd w:val="clear" w:color="auto" w:fill="FFFFFF"/>
          <w:lang w:eastAsia="ru-RU"/>
        </w:rPr>
        <w:t> П</w:t>
      </w:r>
      <w:proofErr w:type="gramEnd"/>
      <w:r w:rsidRPr="006936F9">
        <w:rPr>
          <w:rFonts w:ascii="Times" w:eastAsia="Times New Roman" w:hAnsi="Times" w:cs="Times"/>
          <w:color w:val="000000"/>
          <w:sz w:val="18"/>
          <w:szCs w:val="18"/>
          <w:shd w:val="clear" w:color="auto" w:fill="FFFFFF"/>
          <w:lang w:eastAsia="ru-RU"/>
        </w:rPr>
        <w:t>ри проектировании саун в квартирах следует предусматривать:</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color w:val="000000"/>
          <w:sz w:val="18"/>
          <w:szCs w:val="18"/>
          <w:shd w:val="clear" w:color="auto" w:fill="FFFFFF"/>
          <w:lang w:eastAsia="ru-RU"/>
        </w:rPr>
        <w:t xml:space="preserve">- объем </w:t>
      </w:r>
      <w:proofErr w:type="gramStart"/>
      <w:r w:rsidRPr="006936F9">
        <w:rPr>
          <w:rFonts w:ascii="Times" w:eastAsia="Times New Roman" w:hAnsi="Times" w:cs="Times"/>
          <w:color w:val="000000"/>
          <w:sz w:val="18"/>
          <w:szCs w:val="18"/>
          <w:shd w:val="clear" w:color="auto" w:fill="FFFFFF"/>
          <w:lang w:eastAsia="ru-RU"/>
        </w:rPr>
        <w:t>парильной</w:t>
      </w:r>
      <w:proofErr w:type="gramEnd"/>
      <w:r w:rsidRPr="006936F9">
        <w:rPr>
          <w:rFonts w:ascii="Times" w:eastAsia="Times New Roman" w:hAnsi="Times" w:cs="Times"/>
          <w:color w:val="000000"/>
          <w:sz w:val="18"/>
          <w:szCs w:val="18"/>
          <w:shd w:val="clear" w:color="auto" w:fill="FFFFFF"/>
          <w:lang w:eastAsia="ru-RU"/>
        </w:rPr>
        <w:t xml:space="preserve"> - не более 24 м</w:t>
      </w:r>
      <w:r w:rsidRPr="006936F9">
        <w:rPr>
          <w:rFonts w:ascii="Times" w:eastAsia="Times New Roman" w:hAnsi="Times" w:cs="Times"/>
          <w:color w:val="000000"/>
          <w:sz w:val="18"/>
          <w:szCs w:val="18"/>
          <w:shd w:val="clear" w:color="auto" w:fill="FFFFFF"/>
          <w:vertAlign w:val="superscript"/>
          <w:lang w:eastAsia="ru-RU"/>
        </w:rPr>
        <w:t>3</w:t>
      </w:r>
      <w:r w:rsidRPr="006936F9">
        <w:rPr>
          <w:rFonts w:ascii="Times" w:eastAsia="Times New Roman" w:hAnsi="Times" w:cs="Times"/>
          <w:color w:val="000000"/>
          <w:sz w:val="18"/>
          <w:szCs w:val="18"/>
          <w:shd w:val="clear" w:color="auto" w:fill="FFFFFF"/>
          <w:lang w:eastAsia="ru-RU"/>
        </w:rPr>
        <w:t>;</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color w:val="000000"/>
          <w:sz w:val="18"/>
          <w:szCs w:val="18"/>
          <w:shd w:val="clear" w:color="auto" w:fill="FFFFFF"/>
          <w:lang w:eastAsia="ru-RU"/>
        </w:rPr>
        <w:t>- специальную печь заводского изготовления для нагрева с автоматическим отключением при достижении температуры 130</w:t>
      </w:r>
      <w:proofErr w:type="gramStart"/>
      <w:r w:rsidRPr="006936F9">
        <w:rPr>
          <w:rFonts w:ascii="Times" w:eastAsia="Times New Roman" w:hAnsi="Times" w:cs="Times"/>
          <w:color w:val="000000"/>
          <w:sz w:val="18"/>
          <w:szCs w:val="18"/>
          <w:shd w:val="clear" w:color="auto" w:fill="FFFFFF"/>
          <w:lang w:eastAsia="ru-RU"/>
        </w:rPr>
        <w:t xml:space="preserve"> °С</w:t>
      </w:r>
      <w:proofErr w:type="gramEnd"/>
      <w:r w:rsidRPr="006936F9">
        <w:rPr>
          <w:rFonts w:ascii="Times" w:eastAsia="Times New Roman" w:hAnsi="Times" w:cs="Times"/>
          <w:color w:val="000000"/>
          <w:sz w:val="18"/>
          <w:szCs w:val="18"/>
          <w:shd w:val="clear" w:color="auto" w:fill="FFFFFF"/>
          <w:lang w:eastAsia="ru-RU"/>
        </w:rPr>
        <w:t>, а также через 8 ч непрерывной работы;</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color w:val="000000"/>
          <w:sz w:val="18"/>
          <w:szCs w:val="18"/>
          <w:shd w:val="clear" w:color="auto" w:fill="FFFFFF"/>
          <w:lang w:eastAsia="ru-RU"/>
        </w:rPr>
        <w:t>- размещение этой печи на расстоянии не менее 0,2 м от стен парильной;</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color w:val="000000"/>
          <w:sz w:val="18"/>
          <w:szCs w:val="18"/>
          <w:shd w:val="clear" w:color="auto" w:fill="FFFFFF"/>
          <w:lang w:eastAsia="ru-RU"/>
        </w:rPr>
        <w:t>- устройство над печью несгораемого теплоизоляционного щита;</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color w:val="000000"/>
          <w:sz w:val="18"/>
          <w:szCs w:val="18"/>
          <w:shd w:val="clear" w:color="auto" w:fill="FFFFFF"/>
          <w:lang w:eastAsia="ru-RU"/>
        </w:rPr>
        <w:t xml:space="preserve">- оборудование вентиляционного канала </w:t>
      </w:r>
      <w:proofErr w:type="spellStart"/>
      <w:r w:rsidRPr="006936F9">
        <w:rPr>
          <w:rFonts w:ascii="Times" w:eastAsia="Times New Roman" w:hAnsi="Times" w:cs="Times"/>
          <w:color w:val="000000"/>
          <w:sz w:val="18"/>
          <w:szCs w:val="18"/>
          <w:shd w:val="clear" w:color="auto" w:fill="FFFFFF"/>
          <w:lang w:eastAsia="ru-RU"/>
        </w:rPr>
        <w:t>огнезадерживающим</w:t>
      </w:r>
      <w:proofErr w:type="spellEnd"/>
      <w:r w:rsidRPr="006936F9">
        <w:rPr>
          <w:rFonts w:ascii="Times" w:eastAsia="Times New Roman" w:hAnsi="Times" w:cs="Times"/>
          <w:color w:val="000000"/>
          <w:sz w:val="18"/>
          <w:szCs w:val="18"/>
          <w:shd w:val="clear" w:color="auto" w:fill="FFFFFF"/>
          <w:lang w:eastAsia="ru-RU"/>
        </w:rPr>
        <w:t xml:space="preserve"> клапаном в соответствии со СНиП 41-01.</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8.13</w:t>
      </w:r>
      <w:r w:rsidRPr="006936F9">
        <w:rPr>
          <w:rFonts w:ascii="Times" w:eastAsia="Times New Roman" w:hAnsi="Times" w:cs="Times"/>
          <w:color w:val="000000"/>
          <w:sz w:val="18"/>
          <w:szCs w:val="18"/>
          <w:shd w:val="clear" w:color="auto" w:fill="FFFFFF"/>
          <w:lang w:eastAsia="ru-RU"/>
        </w:rPr>
        <w:t> </w:t>
      </w:r>
      <w:proofErr w:type="spellStart"/>
      <w:r w:rsidRPr="006936F9">
        <w:rPr>
          <w:rFonts w:ascii="Times" w:eastAsia="Times New Roman" w:hAnsi="Times" w:cs="Times"/>
          <w:color w:val="000000"/>
          <w:sz w:val="18"/>
          <w:szCs w:val="18"/>
          <w:shd w:val="clear" w:color="auto" w:fill="FFFFFF"/>
          <w:lang w:eastAsia="ru-RU"/>
        </w:rPr>
        <w:t>Электрощитовую</w:t>
      </w:r>
      <w:proofErr w:type="spellEnd"/>
      <w:r w:rsidRPr="006936F9">
        <w:rPr>
          <w:rFonts w:ascii="Times" w:eastAsia="Times New Roman" w:hAnsi="Times" w:cs="Times"/>
          <w:color w:val="000000"/>
          <w:sz w:val="18"/>
          <w:szCs w:val="18"/>
          <w:shd w:val="clear" w:color="auto" w:fill="FFFFFF"/>
          <w:lang w:eastAsia="ru-RU"/>
        </w:rPr>
        <w:t>, помещения для головных станций (ГС), технических центров (ТЦ) кабельного телевидения, звуковых трансформаторных подстанций (ЗТП), а также места для телефонных распределительных шкафов (ШРТ) не следует располагать под помещениями с мокрыми процессами (ванными, санузлами и др.).</w:t>
      </w:r>
    </w:p>
    <w:p w:rsidR="006936F9" w:rsidRPr="006936F9" w:rsidRDefault="006936F9" w:rsidP="006936F9">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6936F9">
        <w:rPr>
          <w:rFonts w:ascii="Times" w:eastAsia="Times New Roman" w:hAnsi="Times" w:cs="Times"/>
          <w:b/>
          <w:bCs/>
          <w:color w:val="000000"/>
          <w:sz w:val="18"/>
          <w:szCs w:val="18"/>
          <w:shd w:val="clear" w:color="auto" w:fill="FFFFFF"/>
          <w:lang w:eastAsia="ru-RU"/>
        </w:rPr>
        <w:t>8.14 </w:t>
      </w:r>
      <w:r w:rsidRPr="006936F9">
        <w:rPr>
          <w:rFonts w:ascii="Times" w:eastAsia="Times New Roman" w:hAnsi="Times" w:cs="Times"/>
          <w:color w:val="000000"/>
          <w:sz w:val="18"/>
          <w:szCs w:val="18"/>
          <w:shd w:val="clear" w:color="auto" w:fill="FFFFFF"/>
          <w:lang w:eastAsia="ru-RU"/>
        </w:rPr>
        <w:t xml:space="preserve">Помещения ГС, ТЦ, ЗТП должны иметь входы непосредственно с улицы; помещение </w:t>
      </w:r>
      <w:proofErr w:type="spellStart"/>
      <w:r w:rsidRPr="006936F9">
        <w:rPr>
          <w:rFonts w:ascii="Times" w:eastAsia="Times New Roman" w:hAnsi="Times" w:cs="Times"/>
          <w:color w:val="000000"/>
          <w:sz w:val="18"/>
          <w:szCs w:val="18"/>
          <w:shd w:val="clear" w:color="auto" w:fill="FFFFFF"/>
          <w:lang w:eastAsia="ru-RU"/>
        </w:rPr>
        <w:t>электрощитовой</w:t>
      </w:r>
      <w:proofErr w:type="spellEnd"/>
      <w:r w:rsidRPr="006936F9">
        <w:rPr>
          <w:rFonts w:ascii="Times" w:eastAsia="Times New Roman" w:hAnsi="Times" w:cs="Times"/>
          <w:color w:val="000000"/>
          <w:sz w:val="18"/>
          <w:szCs w:val="18"/>
          <w:shd w:val="clear" w:color="auto" w:fill="FFFFFF"/>
          <w:lang w:eastAsia="ru-RU"/>
        </w:rPr>
        <w:t xml:space="preserve"> (в том числе для оборудования связи, АСУЭ, диспетчеризации и телевидения) должно иметь вход непосредственно с улицы или из поэтажного </w:t>
      </w:r>
      <w:proofErr w:type="spellStart"/>
      <w:r w:rsidRPr="006936F9">
        <w:rPr>
          <w:rFonts w:ascii="Times" w:eastAsia="Times New Roman" w:hAnsi="Times" w:cs="Times"/>
          <w:color w:val="000000"/>
          <w:sz w:val="18"/>
          <w:szCs w:val="18"/>
          <w:shd w:val="clear" w:color="auto" w:fill="FFFFFF"/>
          <w:lang w:eastAsia="ru-RU"/>
        </w:rPr>
        <w:t>внеквартирного</w:t>
      </w:r>
      <w:proofErr w:type="spellEnd"/>
      <w:r w:rsidRPr="006936F9">
        <w:rPr>
          <w:rFonts w:ascii="Times" w:eastAsia="Times New Roman" w:hAnsi="Times" w:cs="Times"/>
          <w:color w:val="000000"/>
          <w:sz w:val="18"/>
          <w:szCs w:val="18"/>
          <w:shd w:val="clear" w:color="auto" w:fill="FFFFFF"/>
          <w:lang w:eastAsia="ru-RU"/>
        </w:rPr>
        <w:t xml:space="preserve"> коридора (холла); к месту установки ШРТ подход должен быть также из указанного коридора.</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9 ОБЕСПЕЧЕНИЕ САНИТАРНО-ЭПИДЕМИОЛОГИЧЕСКИХ ТРЕБОВАНИЙ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9.1</w:t>
      </w:r>
      <w:r w:rsidRPr="006936F9">
        <w:rPr>
          <w:rFonts w:ascii="Times" w:eastAsia="Times New Roman" w:hAnsi="Times" w:cs="Times"/>
          <w:color w:val="000000"/>
          <w:sz w:val="18"/>
          <w:szCs w:val="18"/>
          <w:lang w:eastAsia="ru-RU"/>
        </w:rPr>
        <w:t> При проектировании и строительстве жилых зданий в соответствии с настоящими нормами и правилами должны быть предусмотрены меры, обеспечивающие выполнение санитарно-эпидемиологических и экологических требований по охране здоровья людей и окружающей природной среды (СанПиН 2.1.2.1002 и др.).</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9.2</w:t>
      </w:r>
      <w:r w:rsidRPr="006936F9">
        <w:rPr>
          <w:rFonts w:ascii="Times" w:eastAsia="Times New Roman" w:hAnsi="Times" w:cs="Times"/>
          <w:color w:val="000000"/>
          <w:sz w:val="18"/>
          <w:szCs w:val="18"/>
          <w:lang w:eastAsia="ru-RU"/>
        </w:rPr>
        <w:t> Расчетные параметры воздуха в помещениях жилого дома следует принимать по оптимальным нормам ГОСТ 30494. Кратность воздухообмена в помещениях следует принимать в соответствии с таблицей 9.1</w:t>
      </w:r>
      <w:r w:rsidRPr="006936F9">
        <w:rPr>
          <w:rFonts w:ascii="Arial" w:eastAsia="Times New Roman" w:hAnsi="Arial" w:cs="Arial"/>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Таблица 9.1</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049"/>
        <w:gridCol w:w="2096"/>
        <w:gridCol w:w="2286"/>
      </w:tblGrid>
      <w:tr w:rsidR="006936F9" w:rsidRPr="006936F9" w:rsidTr="006936F9">
        <w:trPr>
          <w:tblCellSpacing w:w="0" w:type="dxa"/>
          <w:jc w:val="center"/>
        </w:trPr>
        <w:tc>
          <w:tcPr>
            <w:tcW w:w="265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Помещение</w:t>
            </w:r>
          </w:p>
        </w:tc>
        <w:tc>
          <w:tcPr>
            <w:tcW w:w="23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Кратность или величина воздухообмена, м</w:t>
            </w:r>
            <w:r w:rsidRPr="006936F9">
              <w:rPr>
                <w:rFonts w:ascii="Times" w:eastAsia="Times New Roman" w:hAnsi="Times" w:cs="Times"/>
                <w:sz w:val="18"/>
                <w:szCs w:val="18"/>
                <w:vertAlign w:val="superscript"/>
                <w:lang w:eastAsia="ru-RU"/>
              </w:rPr>
              <w:t>3</w:t>
            </w:r>
            <w:r w:rsidRPr="006936F9">
              <w:rPr>
                <w:rFonts w:ascii="Times" w:eastAsia="Times New Roman" w:hAnsi="Times" w:cs="Times"/>
                <w:sz w:val="18"/>
                <w:szCs w:val="18"/>
                <w:lang w:eastAsia="ru-RU"/>
              </w:rPr>
              <w:t> в час, не менее</w:t>
            </w:r>
          </w:p>
        </w:tc>
      </w:tr>
      <w:tr w:rsidR="006936F9" w:rsidRPr="006936F9" w:rsidTr="006936F9">
        <w:trPr>
          <w:tblCellSpacing w:w="0" w:type="dxa"/>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hideMark/>
          </w:tcPr>
          <w:p w:rsidR="006936F9" w:rsidRPr="006936F9" w:rsidRDefault="006936F9" w:rsidP="006936F9">
            <w:pPr>
              <w:spacing w:after="0" w:line="240" w:lineRule="auto"/>
              <w:rPr>
                <w:rFonts w:ascii="Arial" w:eastAsia="Times New Roman" w:hAnsi="Arial" w:cs="Arial"/>
                <w:sz w:val="18"/>
                <w:szCs w:val="18"/>
                <w:lang w:eastAsia="ru-RU"/>
              </w:rPr>
            </w:pP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в нерабочем режиме</w:t>
            </w:r>
          </w:p>
        </w:tc>
        <w:tc>
          <w:tcPr>
            <w:tcW w:w="12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в режиме обслуживания</w:t>
            </w:r>
          </w:p>
        </w:tc>
      </w:tr>
      <w:tr w:rsidR="006936F9" w:rsidRPr="006936F9" w:rsidTr="006936F9">
        <w:trPr>
          <w:tblCellSpacing w:w="0" w:type="dxa"/>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Спальная, общая, детская комнаты</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0,2</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w:t>
            </w:r>
          </w:p>
        </w:tc>
      </w:tr>
      <w:tr w:rsidR="006936F9" w:rsidRPr="006936F9" w:rsidTr="006936F9">
        <w:trPr>
          <w:tblCellSpacing w:w="0" w:type="dxa"/>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Библиотека, кабинет</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0,2</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0,5</w:t>
            </w:r>
          </w:p>
        </w:tc>
      </w:tr>
      <w:tr w:rsidR="006936F9" w:rsidRPr="006936F9" w:rsidTr="006936F9">
        <w:trPr>
          <w:tblCellSpacing w:w="0" w:type="dxa"/>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Кладовая, бельевая, гардеробная</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0,2</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0,2</w:t>
            </w:r>
          </w:p>
        </w:tc>
      </w:tr>
      <w:tr w:rsidR="006936F9" w:rsidRPr="006936F9" w:rsidTr="006936F9">
        <w:trPr>
          <w:tblCellSpacing w:w="0" w:type="dxa"/>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Тренажерный зал, бильярдная</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0,2</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80 м</w:t>
            </w:r>
            <w:r w:rsidRPr="006936F9">
              <w:rPr>
                <w:rFonts w:ascii="Times" w:eastAsia="Times New Roman" w:hAnsi="Times" w:cs="Times"/>
                <w:sz w:val="18"/>
                <w:szCs w:val="18"/>
                <w:vertAlign w:val="superscript"/>
                <w:lang w:eastAsia="ru-RU"/>
              </w:rPr>
              <w:t>3</w:t>
            </w:r>
          </w:p>
        </w:tc>
      </w:tr>
      <w:tr w:rsidR="006936F9" w:rsidRPr="006936F9" w:rsidTr="006936F9">
        <w:trPr>
          <w:tblCellSpacing w:w="0" w:type="dxa"/>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proofErr w:type="spellStart"/>
            <w:r w:rsidRPr="006936F9">
              <w:rPr>
                <w:rFonts w:ascii="Times" w:eastAsia="Times New Roman" w:hAnsi="Times" w:cs="Times"/>
                <w:sz w:val="18"/>
                <w:szCs w:val="18"/>
                <w:lang w:eastAsia="ru-RU"/>
              </w:rPr>
              <w:t>Постирочная</w:t>
            </w:r>
            <w:proofErr w:type="spellEnd"/>
            <w:r w:rsidRPr="006936F9">
              <w:rPr>
                <w:rFonts w:ascii="Times" w:eastAsia="Times New Roman" w:hAnsi="Times" w:cs="Times"/>
                <w:sz w:val="18"/>
                <w:szCs w:val="18"/>
                <w:lang w:eastAsia="ru-RU"/>
              </w:rPr>
              <w:t>, гладильная, сушильная</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0,5</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90 м</w:t>
            </w:r>
            <w:r w:rsidRPr="006936F9">
              <w:rPr>
                <w:rFonts w:ascii="Times" w:eastAsia="Times New Roman" w:hAnsi="Times" w:cs="Times"/>
                <w:sz w:val="18"/>
                <w:szCs w:val="18"/>
                <w:vertAlign w:val="superscript"/>
                <w:lang w:eastAsia="ru-RU"/>
              </w:rPr>
              <w:t>3</w:t>
            </w:r>
          </w:p>
        </w:tc>
      </w:tr>
      <w:tr w:rsidR="006936F9" w:rsidRPr="006936F9" w:rsidTr="006936F9">
        <w:trPr>
          <w:tblCellSpacing w:w="0" w:type="dxa"/>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Кухня с электроплитой</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0,5</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60 м</w:t>
            </w:r>
            <w:r w:rsidRPr="006936F9">
              <w:rPr>
                <w:rFonts w:ascii="Times" w:eastAsia="Times New Roman" w:hAnsi="Times" w:cs="Times"/>
                <w:sz w:val="18"/>
                <w:szCs w:val="18"/>
                <w:vertAlign w:val="superscript"/>
                <w:lang w:eastAsia="ru-RU"/>
              </w:rPr>
              <w:t>3</w:t>
            </w:r>
          </w:p>
        </w:tc>
      </w:tr>
      <w:tr w:rsidR="006936F9" w:rsidRPr="006936F9" w:rsidTr="006936F9">
        <w:trPr>
          <w:tblCellSpacing w:w="0" w:type="dxa"/>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Помещение с газоиспользующим оборудованием</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 + 100 м</w:t>
            </w:r>
            <w:r w:rsidRPr="006936F9">
              <w:rPr>
                <w:rFonts w:ascii="Times" w:eastAsia="Times New Roman" w:hAnsi="Times" w:cs="Times"/>
                <w:sz w:val="18"/>
                <w:szCs w:val="18"/>
                <w:vertAlign w:val="superscript"/>
                <w:lang w:eastAsia="ru-RU"/>
              </w:rPr>
              <w:t>3 </w:t>
            </w:r>
            <w:r w:rsidRPr="006936F9">
              <w:rPr>
                <w:rFonts w:ascii="Times" w:eastAsia="Times New Roman" w:hAnsi="Times" w:cs="Times"/>
                <w:sz w:val="18"/>
                <w:szCs w:val="18"/>
                <w:lang w:eastAsia="ru-RU"/>
              </w:rPr>
              <w:t>на плиту</w:t>
            </w:r>
          </w:p>
        </w:tc>
      </w:tr>
      <w:tr w:rsidR="006936F9" w:rsidRPr="006936F9" w:rsidTr="006936F9">
        <w:trPr>
          <w:tblCellSpacing w:w="0" w:type="dxa"/>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 xml:space="preserve">Помещение с </w:t>
            </w:r>
            <w:proofErr w:type="spellStart"/>
            <w:r w:rsidRPr="006936F9">
              <w:rPr>
                <w:rFonts w:ascii="Times" w:eastAsia="Times New Roman" w:hAnsi="Times" w:cs="Times"/>
                <w:sz w:val="18"/>
                <w:szCs w:val="18"/>
                <w:lang w:eastAsia="ru-RU"/>
              </w:rPr>
              <w:t>теплогенераторами</w:t>
            </w:r>
            <w:proofErr w:type="spellEnd"/>
            <w:r w:rsidRPr="006936F9">
              <w:rPr>
                <w:rFonts w:ascii="Times" w:eastAsia="Times New Roman" w:hAnsi="Times" w:cs="Times"/>
                <w:sz w:val="18"/>
                <w:szCs w:val="18"/>
                <w:lang w:eastAsia="ru-RU"/>
              </w:rPr>
              <w:t xml:space="preserve"> и печами на твердом топливе</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0,5</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 + 100 м</w:t>
            </w:r>
            <w:r w:rsidRPr="006936F9">
              <w:rPr>
                <w:rFonts w:ascii="Times" w:eastAsia="Times New Roman" w:hAnsi="Times" w:cs="Times"/>
                <w:sz w:val="18"/>
                <w:szCs w:val="18"/>
                <w:vertAlign w:val="superscript"/>
                <w:lang w:eastAsia="ru-RU"/>
              </w:rPr>
              <w:t>3 </w:t>
            </w:r>
            <w:r w:rsidRPr="006936F9">
              <w:rPr>
                <w:rFonts w:ascii="Times" w:eastAsia="Times New Roman" w:hAnsi="Times" w:cs="Times"/>
                <w:sz w:val="18"/>
                <w:szCs w:val="18"/>
                <w:lang w:eastAsia="ru-RU"/>
              </w:rPr>
              <w:t>на плиту</w:t>
            </w:r>
          </w:p>
        </w:tc>
      </w:tr>
      <w:tr w:rsidR="006936F9" w:rsidRPr="006936F9" w:rsidTr="006936F9">
        <w:trPr>
          <w:tblCellSpacing w:w="0" w:type="dxa"/>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Ванная, душевая, уборная, совмещенный санузел</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0,5</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25 м</w:t>
            </w:r>
            <w:r w:rsidRPr="006936F9">
              <w:rPr>
                <w:rFonts w:ascii="Times" w:eastAsia="Times New Roman" w:hAnsi="Times" w:cs="Times"/>
                <w:sz w:val="18"/>
                <w:szCs w:val="18"/>
                <w:vertAlign w:val="superscript"/>
                <w:lang w:eastAsia="ru-RU"/>
              </w:rPr>
              <w:t>3</w:t>
            </w:r>
          </w:p>
        </w:tc>
      </w:tr>
      <w:tr w:rsidR="006936F9" w:rsidRPr="006936F9" w:rsidTr="006936F9">
        <w:trPr>
          <w:tblCellSpacing w:w="0" w:type="dxa"/>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Сауна</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0,5</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 м</w:t>
            </w:r>
            <w:r w:rsidRPr="006936F9">
              <w:rPr>
                <w:rFonts w:ascii="Times" w:eastAsia="Times New Roman" w:hAnsi="Times" w:cs="Times"/>
                <w:sz w:val="18"/>
                <w:szCs w:val="18"/>
                <w:vertAlign w:val="superscript"/>
                <w:lang w:eastAsia="ru-RU"/>
              </w:rPr>
              <w:t>3 </w:t>
            </w:r>
            <w:r w:rsidRPr="006936F9">
              <w:rPr>
                <w:rFonts w:ascii="Times" w:eastAsia="Times New Roman" w:hAnsi="Times" w:cs="Times"/>
                <w:sz w:val="18"/>
                <w:szCs w:val="18"/>
                <w:lang w:eastAsia="ru-RU"/>
              </w:rPr>
              <w:t>на 1 человека</w:t>
            </w:r>
          </w:p>
        </w:tc>
      </w:tr>
      <w:tr w:rsidR="006936F9" w:rsidRPr="006936F9" w:rsidTr="006936F9">
        <w:trPr>
          <w:tblCellSpacing w:w="0" w:type="dxa"/>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Машинное отделение лифта</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По расчету</w:t>
            </w:r>
          </w:p>
        </w:tc>
      </w:tr>
      <w:tr w:rsidR="006936F9" w:rsidRPr="006936F9" w:rsidTr="006936F9">
        <w:trPr>
          <w:tblCellSpacing w:w="0" w:type="dxa"/>
          <w:jc w:val="center"/>
        </w:trPr>
        <w:tc>
          <w:tcPr>
            <w:tcW w:w="26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Автостоянка</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w:t>
            </w:r>
          </w:p>
        </w:tc>
        <w:tc>
          <w:tcPr>
            <w:tcW w:w="12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По расчету</w:t>
            </w:r>
          </w:p>
        </w:tc>
      </w:tr>
      <w:tr w:rsidR="006936F9" w:rsidRPr="006936F9" w:rsidTr="006936F9">
        <w:trPr>
          <w:tblCellSpacing w:w="0" w:type="dxa"/>
          <w:jc w:val="center"/>
        </w:trPr>
        <w:tc>
          <w:tcPr>
            <w:tcW w:w="26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proofErr w:type="spellStart"/>
            <w:r w:rsidRPr="006936F9">
              <w:rPr>
                <w:rFonts w:ascii="Times" w:eastAsia="Times New Roman" w:hAnsi="Times" w:cs="Times"/>
                <w:sz w:val="18"/>
                <w:szCs w:val="18"/>
                <w:lang w:eastAsia="ru-RU"/>
              </w:rPr>
              <w:t>Мусоросборная</w:t>
            </w:r>
            <w:proofErr w:type="spellEnd"/>
            <w:r w:rsidRPr="006936F9">
              <w:rPr>
                <w:rFonts w:ascii="Times" w:eastAsia="Times New Roman" w:hAnsi="Times" w:cs="Times"/>
                <w:sz w:val="18"/>
                <w:szCs w:val="18"/>
                <w:lang w:eastAsia="ru-RU"/>
              </w:rPr>
              <w:t xml:space="preserve"> камера</w:t>
            </w:r>
          </w:p>
        </w:tc>
        <w:tc>
          <w:tcPr>
            <w:tcW w:w="11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w:t>
            </w:r>
          </w:p>
        </w:tc>
        <w:tc>
          <w:tcPr>
            <w:tcW w:w="12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w:t>
            </w:r>
          </w:p>
        </w:tc>
      </w:tr>
    </w:tbl>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lastRenderedPageBreak/>
        <w:t>Кратность воздухообмена во всех вентилируемых помещениях, не указанных в таблице, в нерабочем режиме должна составлять не менее 0,2 объема помещения в час.</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9.3</w:t>
      </w:r>
      <w:r w:rsidRPr="006936F9">
        <w:rPr>
          <w:rFonts w:ascii="Times" w:eastAsia="Times New Roman" w:hAnsi="Times" w:cs="Times"/>
          <w:color w:val="000000"/>
          <w:sz w:val="18"/>
          <w:szCs w:val="18"/>
          <w:lang w:eastAsia="ru-RU"/>
        </w:rPr>
        <w:t> При теплотехническом расчете ограждающих конструкций жилых зданий следует принимать температуру внутреннего воздуха отапливаемых помещений не менее 20 °С.</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9.4</w:t>
      </w:r>
      <w:r w:rsidRPr="006936F9">
        <w:rPr>
          <w:rFonts w:ascii="Times" w:eastAsia="Times New Roman" w:hAnsi="Times" w:cs="Times"/>
          <w:color w:val="000000"/>
          <w:sz w:val="18"/>
          <w:szCs w:val="18"/>
          <w:lang w:eastAsia="ru-RU"/>
        </w:rPr>
        <w:t> Система отопления и вентиляции здания должна быть рассчитана на обеспечение в помещениях в течение отопительного периода температуры внутреннего воздуха в пределах оптимальных параметров, установленных ГОСТ 30494, при расчетных параметрах наружного воздуха для соответствующих районов строительства.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При устройстве системы кондиционирования воздуха оптимальные параметры должны обеспечиваться и в теплый период года.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 зданиях, возводимых в районах с расчетной температурой наружного воздуха минус 40 °С и ниже, должен предусматриваться обогрев поверхности полов жилых помещений и кухонь, а также помещений общественного назначения с постоянным пребыванием людей, расположенных над холодными подпольями, или следует предусматривать теплозащиту в соответствии с требованиями СНиП 23-02.</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9.5</w:t>
      </w:r>
      <w:r w:rsidRPr="006936F9">
        <w:rPr>
          <w:rFonts w:ascii="Times" w:eastAsia="Times New Roman" w:hAnsi="Times" w:cs="Times"/>
          <w:color w:val="000000"/>
          <w:sz w:val="18"/>
          <w:szCs w:val="18"/>
          <w:lang w:eastAsia="ru-RU"/>
        </w:rPr>
        <w:t> Система вентиляции должна поддерживать чистоту (качество) воздуха в помещениях и равномерность его распространения.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Вентиляция может быть:</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с естественным притоком и удалением воздуха;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с механическим побуждением притока и удаления воздуха, в том числе совмещенная с воздушным отоплением;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комбинированная с естественным притоком и удалением воздуха с частичным использованием механического побуждения.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9.6</w:t>
      </w:r>
      <w:r w:rsidRPr="006936F9">
        <w:rPr>
          <w:rFonts w:ascii="Times" w:eastAsia="Times New Roman" w:hAnsi="Times" w:cs="Times"/>
          <w:color w:val="000000"/>
          <w:sz w:val="18"/>
          <w:szCs w:val="18"/>
          <w:lang w:eastAsia="ru-RU"/>
        </w:rPr>
        <w:t> В жилых помещениях и кухне приток воздуха обеспечивается через регулируемые оконные створки, фрамуги, форточки, клапаны или другие устройства, в том числе автономные стеновые воздушные клапаны с регулируемым открыванием. При необходимости квартиры, проектируемые для III и IV климатических районов, должны быть дополнительно обеспечены сквозным или угловым проветриванием.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9.7</w:t>
      </w:r>
      <w:r w:rsidRPr="006936F9">
        <w:rPr>
          <w:rFonts w:ascii="Times" w:eastAsia="Times New Roman" w:hAnsi="Times" w:cs="Times"/>
          <w:color w:val="000000"/>
          <w:sz w:val="18"/>
          <w:szCs w:val="18"/>
          <w:lang w:eastAsia="ru-RU"/>
        </w:rPr>
        <w:t> Удаление воздуха следует предусматривать из кухонь, уборных, ванных комнат и, при необходимости, из других помещений квартир, при этом следует предусматривать установку на вытяжных каналах и воздуховодах регулируемых вентиляционных решеток и клапанов.</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Воздух из помещений, в которых могут выделяться вредные вещества или неприятные запахи, должен удаляться непосредственно наружу и не попадать в другие помещения здания, в том числе через вентиляционные каналы.</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Объединение вентиляционных каналов из кухонь, уборных, ванных комнат (душевых), совмещенных санузлов, кладовых для продуктов с вентиляционными каналами из помещений с газоиспользующим оборудованием и автостоянок не допускается.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9.8</w:t>
      </w:r>
      <w:r w:rsidRPr="006936F9">
        <w:rPr>
          <w:rFonts w:ascii="Times" w:eastAsia="Times New Roman" w:hAnsi="Times" w:cs="Times"/>
          <w:color w:val="000000"/>
          <w:sz w:val="18"/>
          <w:szCs w:val="18"/>
          <w:lang w:eastAsia="ru-RU"/>
        </w:rPr>
        <w:t> Вентиляция встраиваемых помещений общественного назначения, кроме указанных в 4.14</w:t>
      </w:r>
      <w:r w:rsidRPr="006936F9">
        <w:rPr>
          <w:rFonts w:ascii="Arial" w:eastAsia="Times New Roman" w:hAnsi="Arial" w:cs="Arial"/>
          <w:color w:val="000000"/>
          <w:sz w:val="18"/>
          <w:szCs w:val="18"/>
          <w:lang w:eastAsia="ru-RU"/>
        </w:rPr>
        <w:t>, должна быть автономной.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9.9</w:t>
      </w:r>
      <w:r w:rsidRPr="006936F9">
        <w:rPr>
          <w:rFonts w:ascii="Times" w:eastAsia="Times New Roman" w:hAnsi="Times" w:cs="Times"/>
          <w:color w:val="000000"/>
          <w:sz w:val="18"/>
          <w:szCs w:val="18"/>
          <w:lang w:eastAsia="ru-RU"/>
        </w:rPr>
        <w:t> В зданиях с теплым чердаком удаление воздуха из чердака следует предусматривать через одну вытяжную шахту на каждую секцию дома с высотой шахты не менее 4,5 м от перекрытия над последним этажом.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9.10</w:t>
      </w:r>
      <w:r w:rsidRPr="006936F9">
        <w:rPr>
          <w:rFonts w:ascii="Times" w:eastAsia="Times New Roman" w:hAnsi="Times" w:cs="Times"/>
          <w:color w:val="000000"/>
          <w:sz w:val="18"/>
          <w:szCs w:val="18"/>
          <w:lang w:eastAsia="ru-RU"/>
        </w:rPr>
        <w:t> В наружных стенах подвалов, технических подполий и холодного чердака, не имеющих вытяжной вентиляции, следует предусматривать продухи общей площадью не менее 1/400 площади пола технического подполья или подвала, равномерно расположенные по периметру наружных стен. Площадь одного продуха должна быть не менее 0,05 м</w:t>
      </w:r>
      <w:r w:rsidRPr="006936F9">
        <w:rPr>
          <w:rFonts w:ascii="Times" w:eastAsia="Times New Roman" w:hAnsi="Times" w:cs="Times"/>
          <w:color w:val="000000"/>
          <w:sz w:val="18"/>
          <w:szCs w:val="18"/>
          <w:vertAlign w:val="superscript"/>
          <w:lang w:eastAsia="ru-RU"/>
        </w:rPr>
        <w:t>2</w:t>
      </w:r>
      <w:r w:rsidRPr="006936F9">
        <w:rPr>
          <w:rFonts w:ascii="Times" w:eastAsia="Times New Roman" w:hAnsi="Times" w:cs="Times"/>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9.11</w:t>
      </w:r>
      <w:r w:rsidRPr="006936F9">
        <w:rPr>
          <w:rFonts w:ascii="Times" w:eastAsia="Times New Roman" w:hAnsi="Times" w:cs="Times"/>
          <w:color w:val="000000"/>
          <w:sz w:val="18"/>
          <w:szCs w:val="18"/>
          <w:lang w:eastAsia="ru-RU"/>
        </w:rPr>
        <w:t> Продолжительность инсоляции квартир (помещений) жилого дома следует принимать согласно требованиям СанПиН 2.2.1/2.1.1.1076.</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Нормированная продолжительность инсоляции должна быть обеспечена: в одно-, двух- и трехкомнатных квартирах - не менее чем в одной жилой комнате; в четырехкомнатных квартирах и более - не менее чем в двух жилых комнатах.</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lastRenderedPageBreak/>
        <w:t>9.12</w:t>
      </w:r>
      <w:r w:rsidRPr="006936F9">
        <w:rPr>
          <w:rFonts w:ascii="Times" w:eastAsia="Times New Roman" w:hAnsi="Times" w:cs="Times"/>
          <w:color w:val="000000"/>
          <w:sz w:val="18"/>
          <w:szCs w:val="18"/>
          <w:lang w:eastAsia="ru-RU"/>
        </w:rPr>
        <w:t> Естественное освещение должны иметь жилые комнаты и кухни, помещения общественного назначения, встроенные в жилые здания, кроме помещений, размещение которых допускается в подвальных этажах согласно СНиП 2.08.02.</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9.13</w:t>
      </w:r>
      <w:r w:rsidRPr="006936F9">
        <w:rPr>
          <w:rFonts w:ascii="Times" w:eastAsia="Times New Roman" w:hAnsi="Times" w:cs="Times"/>
          <w:color w:val="000000"/>
          <w:sz w:val="18"/>
          <w:szCs w:val="18"/>
          <w:lang w:eastAsia="ru-RU"/>
        </w:rPr>
        <w:t> Отношение площади световых проемов к площади пола жилых помещений и кухни следует принимать не более 1:5,5 и не менее 1:8; для верхних этажей со световыми проемами в плоскости наклонных ограждающих конструкций - не менее 1:10 с учетом светотехнических характеристик окон и затенения противостоящими зданиями.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9.14</w:t>
      </w:r>
      <w:r w:rsidRPr="006936F9">
        <w:rPr>
          <w:rFonts w:ascii="Times" w:eastAsia="Times New Roman" w:hAnsi="Times" w:cs="Times"/>
          <w:color w:val="000000"/>
          <w:sz w:val="18"/>
          <w:szCs w:val="18"/>
          <w:lang w:eastAsia="ru-RU"/>
        </w:rPr>
        <w:t xml:space="preserve"> Естественное освещение не нормируется для помещений, расположенных под антресолью в двухсветных помещениях; </w:t>
      </w:r>
      <w:proofErr w:type="spellStart"/>
      <w:r w:rsidRPr="006936F9">
        <w:rPr>
          <w:rFonts w:ascii="Times" w:eastAsia="Times New Roman" w:hAnsi="Times" w:cs="Times"/>
          <w:color w:val="000000"/>
          <w:sz w:val="18"/>
          <w:szCs w:val="18"/>
          <w:lang w:eastAsia="ru-RU"/>
        </w:rPr>
        <w:t>постирочных</w:t>
      </w:r>
      <w:proofErr w:type="spellEnd"/>
      <w:r w:rsidRPr="006936F9">
        <w:rPr>
          <w:rFonts w:ascii="Times" w:eastAsia="Times New Roman" w:hAnsi="Times" w:cs="Times"/>
          <w:color w:val="000000"/>
          <w:sz w:val="18"/>
          <w:szCs w:val="18"/>
          <w:lang w:eastAsia="ru-RU"/>
        </w:rPr>
        <w:t xml:space="preserve">, кладовых, гардеробных, помещений ванных комнат, уборных, совмещенных санитарных узлов; передних и внутриквартирных коридоров и холлов; </w:t>
      </w:r>
      <w:proofErr w:type="spellStart"/>
      <w:r w:rsidRPr="006936F9">
        <w:rPr>
          <w:rFonts w:ascii="Times" w:eastAsia="Times New Roman" w:hAnsi="Times" w:cs="Times"/>
          <w:color w:val="000000"/>
          <w:sz w:val="18"/>
          <w:szCs w:val="18"/>
          <w:lang w:eastAsia="ru-RU"/>
        </w:rPr>
        <w:t>приквартирных</w:t>
      </w:r>
      <w:proofErr w:type="spellEnd"/>
      <w:r w:rsidRPr="006936F9">
        <w:rPr>
          <w:rFonts w:ascii="Times" w:eastAsia="Times New Roman" w:hAnsi="Times" w:cs="Times"/>
          <w:color w:val="000000"/>
          <w:sz w:val="18"/>
          <w:szCs w:val="18"/>
          <w:lang w:eastAsia="ru-RU"/>
        </w:rPr>
        <w:t xml:space="preserve"> тамбуров, поэтажных </w:t>
      </w:r>
      <w:proofErr w:type="spellStart"/>
      <w:r w:rsidRPr="006936F9">
        <w:rPr>
          <w:rFonts w:ascii="Times" w:eastAsia="Times New Roman" w:hAnsi="Times" w:cs="Times"/>
          <w:color w:val="000000"/>
          <w:sz w:val="18"/>
          <w:szCs w:val="18"/>
          <w:lang w:eastAsia="ru-RU"/>
        </w:rPr>
        <w:t>внеквартирных</w:t>
      </w:r>
      <w:proofErr w:type="spellEnd"/>
      <w:r w:rsidRPr="006936F9">
        <w:rPr>
          <w:rFonts w:ascii="Times" w:eastAsia="Times New Roman" w:hAnsi="Times" w:cs="Times"/>
          <w:color w:val="000000"/>
          <w:sz w:val="18"/>
          <w:szCs w:val="18"/>
          <w:lang w:eastAsia="ru-RU"/>
        </w:rPr>
        <w:t xml:space="preserve"> коридоров, вестибюлей и холлов.</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9.15</w:t>
      </w:r>
      <w:r w:rsidRPr="006936F9">
        <w:rPr>
          <w:rFonts w:ascii="Times" w:eastAsia="Times New Roman" w:hAnsi="Times" w:cs="Times"/>
          <w:color w:val="000000"/>
          <w:sz w:val="18"/>
          <w:szCs w:val="18"/>
          <w:lang w:eastAsia="ru-RU"/>
        </w:rPr>
        <w:t xml:space="preserve"> Нормируемые показатели естественного и искусственного освещения различных помещений следует устанавливать в соответствии со СНиП 23-05. Освещенность в местах входов в здание должна быть не менее 6 </w:t>
      </w:r>
      <w:proofErr w:type="spellStart"/>
      <w:r w:rsidRPr="006936F9">
        <w:rPr>
          <w:rFonts w:ascii="Times" w:eastAsia="Times New Roman" w:hAnsi="Times" w:cs="Times"/>
          <w:color w:val="000000"/>
          <w:sz w:val="18"/>
          <w:szCs w:val="18"/>
          <w:lang w:eastAsia="ru-RU"/>
        </w:rPr>
        <w:t>лк</w:t>
      </w:r>
      <w:proofErr w:type="spellEnd"/>
      <w:r w:rsidRPr="006936F9">
        <w:rPr>
          <w:rFonts w:ascii="Times" w:eastAsia="Times New Roman" w:hAnsi="Times" w:cs="Times"/>
          <w:color w:val="000000"/>
          <w:sz w:val="18"/>
          <w:szCs w:val="18"/>
          <w:lang w:eastAsia="ru-RU"/>
        </w:rPr>
        <w:t xml:space="preserve"> для горизонтальных поверхностей и не менее 10 </w:t>
      </w:r>
      <w:proofErr w:type="spellStart"/>
      <w:r w:rsidRPr="006936F9">
        <w:rPr>
          <w:rFonts w:ascii="Times" w:eastAsia="Times New Roman" w:hAnsi="Times" w:cs="Times"/>
          <w:color w:val="000000"/>
          <w:sz w:val="18"/>
          <w:szCs w:val="18"/>
          <w:lang w:eastAsia="ru-RU"/>
        </w:rPr>
        <w:t>лк</w:t>
      </w:r>
      <w:proofErr w:type="spellEnd"/>
      <w:r w:rsidRPr="006936F9">
        <w:rPr>
          <w:rFonts w:ascii="Times" w:eastAsia="Times New Roman" w:hAnsi="Times" w:cs="Times"/>
          <w:color w:val="000000"/>
          <w:sz w:val="18"/>
          <w:szCs w:val="18"/>
          <w:lang w:eastAsia="ru-RU"/>
        </w:rPr>
        <w:t xml:space="preserve"> для вертикальных (до 2 м) поверхностей.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9.16</w:t>
      </w:r>
      <w:r w:rsidRPr="006936F9">
        <w:rPr>
          <w:rFonts w:ascii="Times" w:eastAsia="Times New Roman" w:hAnsi="Times" w:cs="Times"/>
          <w:color w:val="000000"/>
          <w:sz w:val="18"/>
          <w:szCs w:val="18"/>
          <w:lang w:eastAsia="ru-RU"/>
        </w:rPr>
        <w:t> При освещении через световые проемы в наружных стенах общих коридоров их длина не должна превышать: при наличии светового проема в одном торце - 24 м, в двух торцах - 48 м. При большей длине коридоров необходимо предусматривать дополнительно естественное освещение через световые карманы. Расстояние между двумя световыми карманами должно быть не более 24 м, а между световым карманом и световым проемом в торце коридора - не более 30 м. Ширина светового кармана, которым может служить лестничная клетка, должна быть не менее 1,5 м. Через один световой карман допускается освещать коридоры длиной до 12 м, расположенные по обе его стороны.</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9.17</w:t>
      </w:r>
      <w:r w:rsidRPr="006936F9">
        <w:rPr>
          <w:rFonts w:ascii="Times" w:eastAsia="Times New Roman" w:hAnsi="Times" w:cs="Times"/>
          <w:color w:val="000000"/>
          <w:sz w:val="18"/>
          <w:szCs w:val="18"/>
          <w:lang w:eastAsia="ru-RU"/>
        </w:rPr>
        <w:t> В зданиях, проектируемых для строительства в III климатическом районе, световые проемы в жилых комнатах и кухнях, а в </w:t>
      </w:r>
      <w:proofErr w:type="spellStart"/>
      <w:r w:rsidRPr="006936F9">
        <w:rPr>
          <w:rFonts w:ascii="Times" w:eastAsia="Times New Roman" w:hAnsi="Times" w:cs="Times"/>
          <w:color w:val="000000"/>
          <w:sz w:val="18"/>
          <w:szCs w:val="18"/>
          <w:lang w:eastAsia="ru-RU"/>
        </w:rPr>
        <w:t>IVa</w:t>
      </w:r>
      <w:proofErr w:type="spellEnd"/>
      <w:r w:rsidRPr="006936F9">
        <w:rPr>
          <w:rFonts w:ascii="Times" w:eastAsia="Times New Roman" w:hAnsi="Times" w:cs="Times"/>
          <w:color w:val="000000"/>
          <w:sz w:val="18"/>
          <w:szCs w:val="18"/>
          <w:lang w:eastAsia="ru-RU"/>
        </w:rPr>
        <w:t> климатическом подрайоне также в лоджиях, должны быть оборудованы наружной регулируемой солнцезащитой в пределах сектора 200 - 290°. В двухэтажных зданиях солнцезащиту допускается обеспечивать средствами озеленения.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9.18</w:t>
      </w:r>
      <w:r w:rsidRPr="006936F9">
        <w:rPr>
          <w:rFonts w:ascii="Times" w:eastAsia="Times New Roman" w:hAnsi="Times" w:cs="Times"/>
          <w:color w:val="000000"/>
          <w:sz w:val="18"/>
          <w:szCs w:val="18"/>
          <w:lang w:eastAsia="ru-RU"/>
        </w:rPr>
        <w:t xml:space="preserve"> Наружные ограждающие конструкции здания должны иметь теплоизоляцию, изоляцию от проникновения наружного холодного воздуха и </w:t>
      </w:r>
      <w:proofErr w:type="spellStart"/>
      <w:r w:rsidRPr="006936F9">
        <w:rPr>
          <w:rFonts w:ascii="Times" w:eastAsia="Times New Roman" w:hAnsi="Times" w:cs="Times"/>
          <w:color w:val="000000"/>
          <w:sz w:val="18"/>
          <w:szCs w:val="18"/>
          <w:lang w:eastAsia="ru-RU"/>
        </w:rPr>
        <w:t>пароизоляцию</w:t>
      </w:r>
      <w:proofErr w:type="spellEnd"/>
      <w:r w:rsidRPr="006936F9">
        <w:rPr>
          <w:rFonts w:ascii="Times" w:eastAsia="Times New Roman" w:hAnsi="Times" w:cs="Times"/>
          <w:color w:val="000000"/>
          <w:sz w:val="18"/>
          <w:szCs w:val="18"/>
          <w:lang w:eastAsia="ru-RU"/>
        </w:rPr>
        <w:t xml:space="preserve"> от диффузии водяного пара из помещений, обеспечивающие: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требуемую температуру и отсутствие конденсации влаги на внутренних поверхностях конструкций внутри помещений;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предотвращение накопления излишней влаги в конструкциях.</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Разница температур внутреннего воздуха и поверхности конструкций наружных стен при расчетной температуре внутреннего воздуха должна соответствовать требованиям СНиП 23-02.</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9.19</w:t>
      </w:r>
      <w:r w:rsidRPr="006936F9">
        <w:rPr>
          <w:rFonts w:ascii="Times" w:eastAsia="Times New Roman" w:hAnsi="Times" w:cs="Times"/>
          <w:color w:val="000000"/>
          <w:sz w:val="18"/>
          <w:szCs w:val="18"/>
          <w:lang w:eastAsia="ru-RU"/>
        </w:rPr>
        <w:t> В I - III климатических районах при всех наружных входах в жилые здания следует предусматривать тамбуры глубиной не менее 1,5 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Двойные тамбуры при входах в жилые здания следует проектировать в зависимости от этажности зданий и района их строительства согласно таблице 9.2</w:t>
      </w:r>
      <w:r w:rsidRPr="006936F9">
        <w:rPr>
          <w:rFonts w:ascii="Arial" w:eastAsia="Times New Roman" w:hAnsi="Arial" w:cs="Arial"/>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Таблица 9.2</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470"/>
        <w:gridCol w:w="3961"/>
      </w:tblGrid>
      <w:tr w:rsidR="006936F9" w:rsidRPr="006936F9" w:rsidTr="006936F9">
        <w:trPr>
          <w:tblCellSpacing w:w="0" w:type="dxa"/>
          <w:jc w:val="center"/>
        </w:trPr>
        <w:tc>
          <w:tcPr>
            <w:tcW w:w="290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Средняя температура наиболее холодной пятидневки, °С</w:t>
            </w:r>
          </w:p>
        </w:tc>
        <w:tc>
          <w:tcPr>
            <w:tcW w:w="20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Двойной тамбур в зданиях с числом этажей</w:t>
            </w:r>
          </w:p>
        </w:tc>
      </w:tr>
      <w:tr w:rsidR="006936F9" w:rsidRPr="006936F9" w:rsidTr="006936F9">
        <w:trPr>
          <w:tblCellSpacing w:w="0" w:type="dxa"/>
          <w:jc w:val="center"/>
        </w:trPr>
        <w:tc>
          <w:tcPr>
            <w:tcW w:w="2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Минус 20 и выше</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16 и более</w:t>
            </w:r>
          </w:p>
        </w:tc>
      </w:tr>
      <w:tr w:rsidR="006936F9" w:rsidRPr="006936F9" w:rsidTr="006936F9">
        <w:trPr>
          <w:tblCellSpacing w:w="0" w:type="dxa"/>
          <w:jc w:val="center"/>
        </w:trPr>
        <w:tc>
          <w:tcPr>
            <w:tcW w:w="2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 xml:space="preserve">Ниже минус 20 до минус 25 </w:t>
            </w:r>
            <w:proofErr w:type="spellStart"/>
            <w:r w:rsidRPr="006936F9">
              <w:rPr>
                <w:rFonts w:ascii="Times" w:eastAsia="Times New Roman" w:hAnsi="Times" w:cs="Times"/>
                <w:sz w:val="18"/>
                <w:szCs w:val="18"/>
                <w:lang w:eastAsia="ru-RU"/>
              </w:rPr>
              <w:t>включ</w:t>
            </w:r>
            <w:proofErr w:type="spellEnd"/>
            <w:r w:rsidRPr="006936F9">
              <w:rPr>
                <w:rFonts w:ascii="Times" w:eastAsia="Times New Roman" w:hAnsi="Times" w:cs="Times"/>
                <w:sz w:val="18"/>
                <w:szCs w:val="18"/>
                <w:lang w:eastAsia="ru-RU"/>
              </w:rPr>
              <w:t>.</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12 » »</w:t>
            </w:r>
          </w:p>
        </w:tc>
      </w:tr>
      <w:tr w:rsidR="006936F9" w:rsidRPr="006936F9" w:rsidTr="006936F9">
        <w:trPr>
          <w:tblCellSpacing w:w="0" w:type="dxa"/>
          <w:jc w:val="center"/>
        </w:trPr>
        <w:tc>
          <w:tcPr>
            <w:tcW w:w="2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     »   25 »    »   35    »</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10 » »</w:t>
            </w:r>
          </w:p>
        </w:tc>
      </w:tr>
      <w:tr w:rsidR="006936F9" w:rsidRPr="006936F9" w:rsidTr="006936F9">
        <w:trPr>
          <w:tblCellSpacing w:w="0" w:type="dxa"/>
          <w:jc w:val="center"/>
        </w:trPr>
        <w:tc>
          <w:tcPr>
            <w:tcW w:w="290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     »   35 »    »   40    »</w:t>
            </w:r>
          </w:p>
        </w:tc>
        <w:tc>
          <w:tcPr>
            <w:tcW w:w="20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4 » »</w:t>
            </w:r>
          </w:p>
        </w:tc>
      </w:tr>
      <w:tr w:rsidR="006936F9" w:rsidRPr="006936F9" w:rsidTr="006936F9">
        <w:trPr>
          <w:tblCellSpacing w:w="0" w:type="dxa"/>
          <w:jc w:val="center"/>
        </w:trPr>
        <w:tc>
          <w:tcPr>
            <w:tcW w:w="29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     »   40</w:t>
            </w:r>
          </w:p>
        </w:tc>
        <w:tc>
          <w:tcPr>
            <w:tcW w:w="20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1 » »</w:t>
            </w:r>
          </w:p>
        </w:tc>
      </w:tr>
      <w:tr w:rsidR="006936F9" w:rsidRPr="006936F9" w:rsidTr="006936F9">
        <w:trPr>
          <w:tblCellSpacing w:w="0" w:type="dxa"/>
          <w:jc w:val="center"/>
        </w:trPr>
        <w:tc>
          <w:tcPr>
            <w:tcW w:w="5000" w:type="pct"/>
            <w:gridSpan w:val="2"/>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Примечания</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1 При непосредственном входе в квартиру двойной тамбур следует проектировать при неотапливаемой лестничной клетке.</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2 В качестве тамбура может быть использована веранда.</w:t>
            </w:r>
          </w:p>
        </w:tc>
      </w:tr>
    </w:tbl>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9.20 </w:t>
      </w:r>
      <w:r w:rsidRPr="006936F9">
        <w:rPr>
          <w:rFonts w:ascii="Times" w:eastAsia="Times New Roman" w:hAnsi="Times" w:cs="Times"/>
          <w:color w:val="000000"/>
          <w:sz w:val="18"/>
          <w:szCs w:val="18"/>
          <w:lang w:eastAsia="ru-RU"/>
        </w:rPr>
        <w:t>Помещения здания должны быть защищены от проникновения дождевой, талой и грунтовой воды и возможных бытовых утечек воды из инженерных систем конструктивными средствами и техническими устройствами.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lastRenderedPageBreak/>
        <w:t>9.21</w:t>
      </w:r>
      <w:r w:rsidRPr="006936F9">
        <w:rPr>
          <w:rFonts w:ascii="Times" w:eastAsia="Times New Roman" w:hAnsi="Times" w:cs="Times"/>
          <w:color w:val="000000"/>
          <w:sz w:val="18"/>
          <w:szCs w:val="18"/>
          <w:lang w:eastAsia="ru-RU"/>
        </w:rPr>
        <w:t xml:space="preserve"> Крыши следует проектировать, как правило, с организованным водостоком. Допускается предусматривать неорганизованный водосток с крыш 2-этажных зданий при условии устройства козырьков над входами и </w:t>
      </w:r>
      <w:proofErr w:type="spellStart"/>
      <w:r w:rsidRPr="006936F9">
        <w:rPr>
          <w:rFonts w:ascii="Times" w:eastAsia="Times New Roman" w:hAnsi="Times" w:cs="Times"/>
          <w:color w:val="000000"/>
          <w:sz w:val="18"/>
          <w:szCs w:val="18"/>
          <w:lang w:eastAsia="ru-RU"/>
        </w:rPr>
        <w:t>отмостки</w:t>
      </w:r>
      <w:proofErr w:type="spellEnd"/>
      <w:r w:rsidRPr="006936F9">
        <w:rPr>
          <w:rFonts w:ascii="Times" w:eastAsia="Times New Roman" w:hAnsi="Times" w:cs="Times"/>
          <w:color w:val="000000"/>
          <w:sz w:val="18"/>
          <w:szCs w:val="18"/>
          <w:lang w:eastAsia="ru-RU"/>
        </w:rPr>
        <w:t>.</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9.22</w:t>
      </w:r>
      <w:r w:rsidRPr="006936F9">
        <w:rPr>
          <w:rFonts w:ascii="Times" w:eastAsia="Times New Roman" w:hAnsi="Times" w:cs="Times"/>
          <w:color w:val="000000"/>
          <w:sz w:val="18"/>
          <w:szCs w:val="18"/>
          <w:lang w:eastAsia="ru-RU"/>
        </w:rPr>
        <w:t> Не допускается размещение уборной и ванной (или душевой) непосредственно над жилыми комнатами и кухнями. Размещение уборной и ванной (или душевой) в верхнем уровне над кухней допускается в квартирах, расположенных в двух уровнях.</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9.23 </w:t>
      </w:r>
      <w:r w:rsidRPr="006936F9">
        <w:rPr>
          <w:rFonts w:ascii="Times" w:eastAsia="Times New Roman" w:hAnsi="Times" w:cs="Times"/>
          <w:color w:val="000000"/>
          <w:sz w:val="18"/>
          <w:szCs w:val="18"/>
          <w:lang w:eastAsia="ru-RU"/>
        </w:rPr>
        <w:t>При использовании в строительстве новых материалов и изделий последние должны иметь гигиеническое заключение, выданное органами и учреждениями государственной санитарно-эпидемиологической службы.</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9.24</w:t>
      </w:r>
      <w:r w:rsidRPr="006936F9">
        <w:rPr>
          <w:rFonts w:ascii="Times" w:eastAsia="Times New Roman" w:hAnsi="Times" w:cs="Times"/>
          <w:color w:val="000000"/>
          <w:sz w:val="18"/>
          <w:szCs w:val="18"/>
          <w:lang w:eastAsia="ru-RU"/>
        </w:rPr>
        <w:t> При строительстве зданий на участках, где по данным инженерно-экологических изысканий имеются выделения почвенных газов (радона, метана и др.), должны быть приняты меры по изоляции соприкасающихся с грунтом полов и стен подвалов, чтобы воспрепятствовать проникновению почвенного газа из грунта в здание, и другие меры, способствующие снижению его концентрации в соответствии с требованиями соответствующих санитарных норм.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9.25</w:t>
      </w:r>
      <w:r w:rsidRPr="006936F9">
        <w:rPr>
          <w:rFonts w:ascii="Times" w:eastAsia="Times New Roman" w:hAnsi="Times" w:cs="Times"/>
          <w:color w:val="000000"/>
          <w:sz w:val="18"/>
          <w:szCs w:val="18"/>
          <w:lang w:eastAsia="ru-RU"/>
        </w:rPr>
        <w:t> Звукоизоляция наружных и внутренних ограждающих конструкций жилых помещений должна обеспечивать снижение звукового давления от внешних источников шума, а также от ударного и шума оборудования инженерных систем, воздуховодов и трубопроводов до уровня, не превышающего допускаемого по СНиП 23-03.</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Межквартирные стены и перегородки должны иметь индекс изоляции воздушного шума не ниже 50 дБ.</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9.26</w:t>
      </w:r>
      <w:r w:rsidRPr="006936F9">
        <w:rPr>
          <w:rFonts w:ascii="Times" w:eastAsia="Times New Roman" w:hAnsi="Times" w:cs="Times"/>
          <w:color w:val="000000"/>
          <w:sz w:val="18"/>
          <w:szCs w:val="18"/>
          <w:lang w:eastAsia="ru-RU"/>
        </w:rPr>
        <w:t xml:space="preserve"> Уровни шума от инженерного оборудования и других внутридомовых источников шума не должны превышать установленные допустимые уровни и не более чем на 2 </w:t>
      </w:r>
      <w:proofErr w:type="spellStart"/>
      <w:r w:rsidRPr="006936F9">
        <w:rPr>
          <w:rFonts w:ascii="Times" w:eastAsia="Times New Roman" w:hAnsi="Times" w:cs="Times"/>
          <w:color w:val="000000"/>
          <w:sz w:val="18"/>
          <w:szCs w:val="18"/>
          <w:lang w:eastAsia="ru-RU"/>
        </w:rPr>
        <w:t>дБА</w:t>
      </w:r>
      <w:proofErr w:type="spellEnd"/>
      <w:r w:rsidRPr="006936F9">
        <w:rPr>
          <w:rFonts w:ascii="Times" w:eastAsia="Times New Roman" w:hAnsi="Times" w:cs="Times"/>
          <w:color w:val="000000"/>
          <w:sz w:val="18"/>
          <w:szCs w:val="18"/>
          <w:lang w:eastAsia="ru-RU"/>
        </w:rPr>
        <w:t xml:space="preserve"> превышать фоновые значения, определяемые при неработающем внутридомовом источнике шума, как в дневное, так и в ночное время.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9.27</w:t>
      </w:r>
      <w:r w:rsidRPr="006936F9">
        <w:rPr>
          <w:rFonts w:ascii="Times" w:eastAsia="Times New Roman" w:hAnsi="Times" w:cs="Times"/>
          <w:color w:val="000000"/>
          <w:sz w:val="18"/>
          <w:szCs w:val="18"/>
          <w:lang w:eastAsia="ru-RU"/>
        </w:rPr>
        <w:t xml:space="preserve"> Для обеспечения допустимого уровня шума не допускается крепление санитарных приборов и трубопроводов непосредственно к межквартирным стенам и перегородкам, ограждающим жилые комнаты, не допускается размещать машинное помещение и шахты лифтов, </w:t>
      </w:r>
      <w:proofErr w:type="spellStart"/>
      <w:r w:rsidRPr="006936F9">
        <w:rPr>
          <w:rFonts w:ascii="Times" w:eastAsia="Times New Roman" w:hAnsi="Times" w:cs="Times"/>
          <w:color w:val="000000"/>
          <w:sz w:val="18"/>
          <w:szCs w:val="18"/>
          <w:lang w:eastAsia="ru-RU"/>
        </w:rPr>
        <w:t>мусоро</w:t>
      </w:r>
      <w:proofErr w:type="spellEnd"/>
      <w:r w:rsidRPr="006936F9">
        <w:rPr>
          <w:rFonts w:ascii="Times" w:eastAsia="Times New Roman" w:hAnsi="Times" w:cs="Times"/>
          <w:color w:val="000000"/>
          <w:sz w:val="18"/>
          <w:szCs w:val="18"/>
          <w:lang w:eastAsia="ru-RU"/>
        </w:rPr>
        <w:t xml:space="preserve">-сборную камеру, ствол </w:t>
      </w:r>
      <w:proofErr w:type="spellStart"/>
      <w:r w:rsidRPr="006936F9">
        <w:rPr>
          <w:rFonts w:ascii="Times" w:eastAsia="Times New Roman" w:hAnsi="Times" w:cs="Times"/>
          <w:color w:val="000000"/>
          <w:sz w:val="18"/>
          <w:szCs w:val="18"/>
          <w:lang w:eastAsia="ru-RU"/>
        </w:rPr>
        <w:t>мусопровода</w:t>
      </w:r>
      <w:proofErr w:type="spellEnd"/>
      <w:r w:rsidRPr="006936F9">
        <w:rPr>
          <w:rFonts w:ascii="Times" w:eastAsia="Times New Roman" w:hAnsi="Times" w:cs="Times"/>
          <w:color w:val="000000"/>
          <w:sz w:val="18"/>
          <w:szCs w:val="18"/>
          <w:lang w:eastAsia="ru-RU"/>
        </w:rPr>
        <w:t xml:space="preserve"> и устройство для его очистки и промывки над жилыми комнатами, под ними, а также смежно с ними.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9.28</w:t>
      </w:r>
      <w:r w:rsidRPr="006936F9">
        <w:rPr>
          <w:rFonts w:ascii="Times" w:eastAsia="Times New Roman" w:hAnsi="Times" w:cs="Times"/>
          <w:color w:val="000000"/>
          <w:sz w:val="18"/>
          <w:szCs w:val="18"/>
          <w:lang w:eastAsia="ru-RU"/>
        </w:rPr>
        <w:t> Снабжение дома питьевой водой должно быть предусмотрено от централизованной сети водоснабжения населенного пункта. В районах без централизованных инженерных сетей для одно-, двухэтажных зданий допускается предусматривать индивидуальные и коллективные источники водоснабжения из подземных водоносных горизонтов или из водоемов из расчета суточного расхода хозяйственно-питьевой воды не менее 60 л на человека. В районах с ограниченными водными ресурсами расчетный суточный расход воды допускается уменьшать по согласованию с местными органами Минздрава России.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9.29</w:t>
      </w:r>
      <w:r w:rsidRPr="006936F9">
        <w:rPr>
          <w:rFonts w:ascii="Times" w:eastAsia="Times New Roman" w:hAnsi="Times" w:cs="Times"/>
          <w:color w:val="000000"/>
          <w:sz w:val="18"/>
          <w:szCs w:val="18"/>
          <w:lang w:eastAsia="ru-RU"/>
        </w:rPr>
        <w:t> Для удаления сточных вод должна быть предусмотрена система канализации - централизованная или локальная в соответствии с правилами, установленными в СНиП 2.04.01.</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Сточные воды должны удаляться без загрязнения территории и водоносных горизонтов.</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9.30</w:t>
      </w:r>
      <w:r w:rsidRPr="006936F9">
        <w:rPr>
          <w:rFonts w:ascii="Times" w:eastAsia="Times New Roman" w:hAnsi="Times" w:cs="Times"/>
          <w:color w:val="000000"/>
          <w:sz w:val="18"/>
          <w:szCs w:val="18"/>
          <w:lang w:eastAsia="ru-RU"/>
        </w:rPr>
        <w:t> Устройства для сбора и удаления твердых бытовых отходов и отходов от эксплуатации встроенных в жилое здание помещений общественного назначения, в том числе и мусоропроводы, должны быть выполнены в соответствии с правилами эксплуатации жилищного фонда, принятыми местными органами власти.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9.31</w:t>
      </w:r>
      <w:r w:rsidRPr="006936F9">
        <w:rPr>
          <w:rFonts w:ascii="Times" w:eastAsia="Times New Roman" w:hAnsi="Times" w:cs="Times"/>
          <w:color w:val="000000"/>
          <w:sz w:val="18"/>
          <w:szCs w:val="18"/>
          <w:lang w:eastAsia="ru-RU"/>
        </w:rPr>
        <w:t> Мусоропровод должен быть оборудован устройством для периодической промывки, очистки, дезинфекции и автоматического пожаротушения ствола в соответствии с требованиями СанПиН 4690.</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Ствол мусоропровода должен быть воздухонепроницаемым, </w:t>
      </w:r>
      <w:proofErr w:type="spellStart"/>
      <w:r w:rsidRPr="006936F9">
        <w:rPr>
          <w:rFonts w:ascii="Times" w:eastAsia="Times New Roman" w:hAnsi="Times" w:cs="Times"/>
          <w:color w:val="000000"/>
          <w:sz w:val="18"/>
          <w:szCs w:val="18"/>
          <w:lang w:eastAsia="ru-RU"/>
        </w:rPr>
        <w:t>звукоизолированным</w:t>
      </w:r>
      <w:proofErr w:type="spellEnd"/>
      <w:r w:rsidRPr="006936F9">
        <w:rPr>
          <w:rFonts w:ascii="Times" w:eastAsia="Times New Roman" w:hAnsi="Times" w:cs="Times"/>
          <w:color w:val="000000"/>
          <w:sz w:val="18"/>
          <w:szCs w:val="18"/>
          <w:lang w:eastAsia="ru-RU"/>
        </w:rPr>
        <w:t xml:space="preserve"> от строительных конструкций и не должен примыкать к жилым помещениям.</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10 ДОЛГОВЕЧНОСТЬ И РЕМОНТОПРИГОДНОСТЬ</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10.1</w:t>
      </w:r>
      <w:r w:rsidRPr="006936F9">
        <w:rPr>
          <w:rFonts w:ascii="Times" w:eastAsia="Times New Roman" w:hAnsi="Times" w:cs="Times"/>
          <w:color w:val="000000"/>
          <w:sz w:val="18"/>
          <w:szCs w:val="18"/>
          <w:lang w:eastAsia="ru-RU"/>
        </w:rPr>
        <w:t> При соблюдении установленных правил несущие конструкции здания должны сохранять свои свойства в соответствии с требованиями настоящих норм и правил в течение предполагаемого срока службы, который может быть установлен в задании на проектирование.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10.2</w:t>
      </w:r>
      <w:r w:rsidRPr="006936F9">
        <w:rPr>
          <w:rFonts w:ascii="Times" w:eastAsia="Times New Roman" w:hAnsi="Times" w:cs="Times"/>
          <w:color w:val="000000"/>
          <w:sz w:val="18"/>
          <w:szCs w:val="18"/>
          <w:lang w:eastAsia="ru-RU"/>
        </w:rPr>
        <w:t> Несущие конструкции здания, которыми определяется его прочность и устойчивость, а также срок службы здания в целом, должны сохранять свои свойства в допустимых пределах с учетом требований СНиП 20-01 и строительных норм и правил на строительные конструкции из соответствующих материалов.</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10.3</w:t>
      </w:r>
      <w:r w:rsidRPr="006936F9">
        <w:rPr>
          <w:rFonts w:ascii="Times" w:eastAsia="Times New Roman" w:hAnsi="Times" w:cs="Times"/>
          <w:color w:val="000000"/>
          <w:sz w:val="18"/>
          <w:szCs w:val="18"/>
          <w:lang w:eastAsia="ru-RU"/>
        </w:rPr>
        <w:t xml:space="preserve"> Элементы, детали, оборудование со сроками службы меньшими, чем предполагаемый срок службы здания, должны быть заменяемы в соответствии с установленными в проекте межремонтными периодами и с учетом требований задания </w:t>
      </w:r>
      <w:r w:rsidRPr="006936F9">
        <w:rPr>
          <w:rFonts w:ascii="Times" w:eastAsia="Times New Roman" w:hAnsi="Times" w:cs="Times"/>
          <w:color w:val="000000"/>
          <w:sz w:val="18"/>
          <w:szCs w:val="18"/>
          <w:lang w:eastAsia="ru-RU"/>
        </w:rPr>
        <w:lastRenderedPageBreak/>
        <w:t>на проектирование. Решение о применении менее или более долговечных элементов, материалов или оборудования при соответствующем увеличении или уменьшении межремонтных периодов устанавливается технико-экономическими расчетами.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При этом, материалы, конструкции и технологию строительных работ следует выбирать с учетом обеспечения минимальных последующих расходов на ремонт, техобслуживание и эксплуатацию.</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10.4</w:t>
      </w:r>
      <w:r w:rsidRPr="006936F9">
        <w:rPr>
          <w:rFonts w:ascii="Times" w:eastAsia="Times New Roman" w:hAnsi="Times" w:cs="Times"/>
          <w:color w:val="000000"/>
          <w:sz w:val="18"/>
          <w:szCs w:val="18"/>
          <w:lang w:eastAsia="ru-RU"/>
        </w:rPr>
        <w:t> Конструкции и детали должны быть выполнены из материалов, обладающих стойкостью к возможным воздействиям влаги, низких температур, агрессивной среды, биологических и других неблагоприятных факторов согласно СНиП 2.03.11.</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В необходимых случаях должны быть приняты соответствующие меры от проникновения дож</w:t>
      </w:r>
      <w:r w:rsidRPr="006936F9">
        <w:rPr>
          <w:rFonts w:ascii="Arial" w:eastAsia="Times New Roman" w:hAnsi="Arial" w:cs="Arial"/>
          <w:color w:val="000000"/>
          <w:sz w:val="18"/>
          <w:szCs w:val="18"/>
          <w:lang w:eastAsia="ru-RU"/>
        </w:rPr>
        <w:t>девых, талых, грунтовых вод в толщу несущих и ограждающих конструкций здания,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Должны применяться необходимые защитные составы и покрытия в соответствии с требованиями действующих нормативных документов.</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10.5</w:t>
      </w:r>
      <w:r w:rsidRPr="006936F9">
        <w:rPr>
          <w:rFonts w:ascii="Times" w:eastAsia="Times New Roman" w:hAnsi="Times" w:cs="Times"/>
          <w:color w:val="000000"/>
          <w:sz w:val="18"/>
          <w:szCs w:val="18"/>
          <w:lang w:eastAsia="ru-RU"/>
        </w:rPr>
        <w:t> 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при других эксплуатационных воздействиях. Используемые в стыках уплотняющие и герметизирующие материалы должны сохранять упругие и адгезионные свойства при воздействии отрицательных температур и влаги, а также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10.6</w:t>
      </w:r>
      <w:r w:rsidRPr="006936F9">
        <w:rPr>
          <w:rFonts w:ascii="Times" w:eastAsia="Times New Roman" w:hAnsi="Times" w:cs="Times"/>
          <w:color w:val="000000"/>
          <w:sz w:val="18"/>
          <w:szCs w:val="18"/>
          <w:lang w:eastAsia="ru-RU"/>
        </w:rPr>
        <w:t> Должна быть обеспечена возможность доступа к оборудованию, арматуре и приборам инженерных систем здания и их соединениям для осмотра, технического обслуживания, ремонта и замены.</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Оборудование и трубопроводы должны быть закреплены на строительных конструкциях здания таким образом, чтобы их работоспособность не нарушалась при возможных перемещениях конструкций.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10.7</w:t>
      </w:r>
      <w:r w:rsidRPr="006936F9">
        <w:rPr>
          <w:rFonts w:ascii="Times" w:eastAsia="Times New Roman" w:hAnsi="Times" w:cs="Times"/>
          <w:color w:val="000000"/>
          <w:sz w:val="18"/>
          <w:szCs w:val="18"/>
          <w:lang w:eastAsia="ru-RU"/>
        </w:rPr>
        <w:t> При строительстве зданий в районах со сложными геологическими условиями, подверженных сейсмическим воздействиям, подработке, просадкам и другим перемещениям грунта, включая морозное пучение, вводы инженерных коммуникаций должны выполняться с учетом необходимости компенсации возможных деформаций основания в соответствии с требованиями, установленными в нормативных документах по различным инженерным сетям.</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11 ЭНЕРГОСБЕРЕЖЕНИЕ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11.1</w:t>
      </w:r>
      <w:r w:rsidRPr="006936F9">
        <w:rPr>
          <w:rFonts w:ascii="Times" w:eastAsia="Times New Roman" w:hAnsi="Times" w:cs="Times"/>
          <w:color w:val="000000"/>
          <w:sz w:val="18"/>
          <w:szCs w:val="18"/>
          <w:lang w:eastAsia="ru-RU"/>
        </w:rPr>
        <w:t> Здание должно быть запроектировано и возведено таким образом, чтобы при выполнении установленных требований к внутреннему микроклимату помещений и другим условиям проживания обеспечивалось эффективное и экономное расходование энергетических ресурсов при его эксплуатации.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11.2</w:t>
      </w:r>
      <w:r w:rsidRPr="006936F9">
        <w:rPr>
          <w:rFonts w:ascii="Times" w:eastAsia="Times New Roman" w:hAnsi="Times" w:cs="Times"/>
          <w:color w:val="000000"/>
          <w:sz w:val="18"/>
          <w:szCs w:val="18"/>
          <w:lang w:eastAsia="ru-RU"/>
        </w:rPr>
        <w:t> Соблюдение требований норм по энергосбережению оценивают по теплотехническим характеристикам ограждающих строительных конструкций и инженерных систем или по комплексному показателю удельного расхода тепловой энергии на отопление и вентиляцию здания.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11.3</w:t>
      </w:r>
      <w:r w:rsidRPr="006936F9">
        <w:rPr>
          <w:rFonts w:ascii="Times" w:eastAsia="Times New Roman" w:hAnsi="Times" w:cs="Times"/>
          <w:color w:val="000000"/>
          <w:sz w:val="18"/>
          <w:szCs w:val="18"/>
          <w:lang w:eastAsia="ru-RU"/>
        </w:rPr>
        <w:t xml:space="preserve"> При оценке </w:t>
      </w:r>
      <w:proofErr w:type="spellStart"/>
      <w:r w:rsidRPr="006936F9">
        <w:rPr>
          <w:rFonts w:ascii="Times" w:eastAsia="Times New Roman" w:hAnsi="Times" w:cs="Times"/>
          <w:color w:val="000000"/>
          <w:sz w:val="18"/>
          <w:szCs w:val="18"/>
          <w:lang w:eastAsia="ru-RU"/>
        </w:rPr>
        <w:t>энергоэффективности</w:t>
      </w:r>
      <w:proofErr w:type="spellEnd"/>
      <w:r w:rsidRPr="006936F9">
        <w:rPr>
          <w:rFonts w:ascii="Times" w:eastAsia="Times New Roman" w:hAnsi="Times" w:cs="Times"/>
          <w:color w:val="000000"/>
          <w:sz w:val="18"/>
          <w:szCs w:val="18"/>
          <w:lang w:eastAsia="ru-RU"/>
        </w:rPr>
        <w:t xml:space="preserve"> здания по теплотехническим характеристикам его строительных конструкций и инженерных систем требования настоящих норм считаются выполненными при следующих условиях:</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1) приведенное сопротивление теплопередаче и воздухопроницаемость ограждающих конструкций не ниже требуемых по СНиП 23-02;</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2) системы отопления, вентиляции, кондиционирования воздуха и горячего водоснабжения имеют автоматическое или ручное регулирование;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3) инженерные системы здания оснащены приборами учета тепловой энергии, холодной и горячей воды, электроэнергии и газа при централизованном снабжении.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11.4 </w:t>
      </w:r>
      <w:r w:rsidRPr="006936F9">
        <w:rPr>
          <w:rFonts w:ascii="Times" w:eastAsia="Times New Roman" w:hAnsi="Times" w:cs="Times"/>
          <w:color w:val="000000"/>
          <w:sz w:val="18"/>
          <w:szCs w:val="18"/>
          <w:lang w:eastAsia="ru-RU"/>
        </w:rPr>
        <w:t xml:space="preserve">При оценке </w:t>
      </w:r>
      <w:proofErr w:type="spellStart"/>
      <w:r w:rsidRPr="006936F9">
        <w:rPr>
          <w:rFonts w:ascii="Times" w:eastAsia="Times New Roman" w:hAnsi="Times" w:cs="Times"/>
          <w:color w:val="000000"/>
          <w:sz w:val="18"/>
          <w:szCs w:val="18"/>
          <w:lang w:eastAsia="ru-RU"/>
        </w:rPr>
        <w:t>энергоэффективности</w:t>
      </w:r>
      <w:proofErr w:type="spellEnd"/>
      <w:r w:rsidRPr="006936F9">
        <w:rPr>
          <w:rFonts w:ascii="Times" w:eastAsia="Times New Roman" w:hAnsi="Times" w:cs="Times"/>
          <w:color w:val="000000"/>
          <w:sz w:val="18"/>
          <w:szCs w:val="18"/>
          <w:lang w:eastAsia="ru-RU"/>
        </w:rPr>
        <w:t xml:space="preserve"> здания по комплексному показателю удельного расхода энергии на его отопление и вентиляцию требования настоящих норм считаются выполненными, если расчетное значение удельного расхода энергии для поддержания в здании нормируемых параметров микроклимата и качества воздуха не превышает максимально допустимого нормативного значения. При этом должно выполняться третье условие 11.3.</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lastRenderedPageBreak/>
        <w:t>11.5 </w:t>
      </w:r>
      <w:r w:rsidRPr="006936F9">
        <w:rPr>
          <w:rFonts w:ascii="Times" w:eastAsia="Times New Roman" w:hAnsi="Times" w:cs="Times"/>
          <w:color w:val="000000"/>
          <w:sz w:val="18"/>
          <w:szCs w:val="18"/>
          <w:lang w:eastAsia="ru-RU"/>
        </w:rPr>
        <w:t>В целях достижения оптимальных технико-экономических характеристик здания и дальнейшего сокращения удельного расхода энергии на отопление рекомендуется предусматривать:</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наиболее компактное объемно-планировочное решение здания;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ориентацию здания и его помещений по отношению к странам света с учетом преобладающих направлений холодного ветра и потоков солнечной радиации;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применение эффективного инженерного оборудования соответствующего номенклатурного ряда с повышенным КПД;</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утилизацию теплоты отходящего воздуха и сточных вод, использование возобновляемых источников энергии (солнечной, ветра и т.д.).</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Если в результате проведения указанных мероприятий условия 11.4 обеспечиваются при меньших значениях сопротивления теплопередаче ограждающих конструкций, чем требуется по СНиП 23-02, то показатели сопротивления теплопередаче стен допускается снижать по сравнению с установленными нормами.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 xml:space="preserve">Теплотехнические характеристики здания и класс </w:t>
      </w:r>
      <w:proofErr w:type="spellStart"/>
      <w:r w:rsidRPr="006936F9">
        <w:rPr>
          <w:rFonts w:ascii="Times" w:eastAsia="Times New Roman" w:hAnsi="Times" w:cs="Times"/>
          <w:color w:val="000000"/>
          <w:sz w:val="18"/>
          <w:szCs w:val="18"/>
          <w:lang w:eastAsia="ru-RU"/>
        </w:rPr>
        <w:t>энергоэффективности</w:t>
      </w:r>
      <w:proofErr w:type="spellEnd"/>
      <w:r w:rsidRPr="006936F9">
        <w:rPr>
          <w:rFonts w:ascii="Times" w:eastAsia="Times New Roman" w:hAnsi="Times" w:cs="Times"/>
          <w:color w:val="000000"/>
          <w:sz w:val="18"/>
          <w:szCs w:val="18"/>
          <w:lang w:eastAsia="ru-RU"/>
        </w:rPr>
        <w:t xml:space="preserve"> вносят в энергетический паспорт здания и впоследствии уточняют их по результатам эксплуатации и с учетом проводимых мероприятий по энергосбережению.</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11.6</w:t>
      </w:r>
      <w:r w:rsidRPr="006936F9">
        <w:rPr>
          <w:rFonts w:ascii="Times" w:eastAsia="Times New Roman" w:hAnsi="Times" w:cs="Times"/>
          <w:color w:val="000000"/>
          <w:sz w:val="18"/>
          <w:szCs w:val="18"/>
          <w:lang w:eastAsia="ru-RU"/>
        </w:rPr>
        <w:t xml:space="preserve"> С целью контроля </w:t>
      </w:r>
      <w:proofErr w:type="spellStart"/>
      <w:r w:rsidRPr="006936F9">
        <w:rPr>
          <w:rFonts w:ascii="Times" w:eastAsia="Times New Roman" w:hAnsi="Times" w:cs="Times"/>
          <w:color w:val="000000"/>
          <w:sz w:val="18"/>
          <w:szCs w:val="18"/>
          <w:lang w:eastAsia="ru-RU"/>
        </w:rPr>
        <w:t>энергоэффективности</w:t>
      </w:r>
      <w:proofErr w:type="spellEnd"/>
      <w:r w:rsidRPr="006936F9">
        <w:rPr>
          <w:rFonts w:ascii="Times" w:eastAsia="Times New Roman" w:hAnsi="Times" w:cs="Times"/>
          <w:color w:val="000000"/>
          <w:sz w:val="18"/>
          <w:szCs w:val="18"/>
          <w:lang w:eastAsia="ru-RU"/>
        </w:rPr>
        <w:t xml:space="preserve"> здания по нормативным показателям проектная документация должна содержать раздел «</w:t>
      </w:r>
      <w:proofErr w:type="spellStart"/>
      <w:r w:rsidRPr="006936F9">
        <w:rPr>
          <w:rFonts w:ascii="Times" w:eastAsia="Times New Roman" w:hAnsi="Times" w:cs="Times"/>
          <w:color w:val="000000"/>
          <w:sz w:val="18"/>
          <w:szCs w:val="18"/>
          <w:lang w:eastAsia="ru-RU"/>
        </w:rPr>
        <w:t>Энергоэффективность</w:t>
      </w:r>
      <w:proofErr w:type="spellEnd"/>
      <w:r w:rsidRPr="006936F9">
        <w:rPr>
          <w:rFonts w:ascii="Times" w:eastAsia="Times New Roman" w:hAnsi="Times" w:cs="Times"/>
          <w:color w:val="000000"/>
          <w:sz w:val="18"/>
          <w:szCs w:val="18"/>
          <w:lang w:eastAsia="ru-RU"/>
        </w:rPr>
        <w:t>». Этот раздел должен содержать энергетический паспорт здания в соответствии со СНиП 23-02, информацию о присвоении класса энергетической эффективности здания, заключение о соответствии проекта здания требованиям настоящих норм и рекомендации по повышению энергетической эффективности в случае необходимости доработки проекта.</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ПРИЛОЖЕНИЕ А</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НОРМАТИВНЫЕ ССЫЛКИ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2.01.07-85*</w:t>
      </w:r>
      <w:r w:rsidRPr="006936F9">
        <w:rPr>
          <w:rFonts w:ascii="Arial" w:eastAsia="Times New Roman" w:hAnsi="Arial" w:cs="Arial"/>
          <w:color w:val="000000"/>
          <w:sz w:val="18"/>
          <w:szCs w:val="18"/>
          <w:lang w:eastAsia="ru-RU"/>
        </w:rPr>
        <w:t> Нагрузки и воздействия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2.02.01-83*</w:t>
      </w:r>
      <w:r w:rsidRPr="006936F9">
        <w:rPr>
          <w:rFonts w:ascii="Arial" w:eastAsia="Times New Roman" w:hAnsi="Arial" w:cs="Arial"/>
          <w:color w:val="000000"/>
          <w:sz w:val="18"/>
          <w:szCs w:val="18"/>
          <w:lang w:eastAsia="ru-RU"/>
        </w:rPr>
        <w:t> Основания зданий и сооружений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2.02.03-85</w:t>
      </w:r>
      <w:r w:rsidRPr="006936F9">
        <w:rPr>
          <w:rFonts w:ascii="Arial" w:eastAsia="Times New Roman" w:hAnsi="Arial" w:cs="Arial"/>
          <w:color w:val="000000"/>
          <w:sz w:val="18"/>
          <w:szCs w:val="18"/>
          <w:lang w:eastAsia="ru-RU"/>
        </w:rPr>
        <w:t> Свайные фундаменты</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2.02.04-88</w:t>
      </w:r>
      <w:r w:rsidRPr="006936F9">
        <w:rPr>
          <w:rFonts w:ascii="Arial" w:eastAsia="Times New Roman" w:hAnsi="Arial" w:cs="Arial"/>
          <w:color w:val="000000"/>
          <w:sz w:val="18"/>
          <w:szCs w:val="18"/>
          <w:lang w:eastAsia="ru-RU"/>
        </w:rPr>
        <w:t> Основания и фундаменты на вечномерзлых грунтах</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2.03.11-85</w:t>
      </w:r>
      <w:r w:rsidRPr="006936F9">
        <w:rPr>
          <w:rFonts w:ascii="Arial" w:eastAsia="Times New Roman" w:hAnsi="Arial" w:cs="Arial"/>
          <w:color w:val="000000"/>
          <w:sz w:val="18"/>
          <w:szCs w:val="18"/>
          <w:lang w:eastAsia="ru-RU"/>
        </w:rPr>
        <w:t> Защита строительных конструкций от коррозии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2.04.01-85*</w:t>
      </w:r>
      <w:r w:rsidRPr="006936F9">
        <w:rPr>
          <w:rFonts w:ascii="Arial" w:eastAsia="Times New Roman" w:hAnsi="Arial" w:cs="Arial"/>
          <w:color w:val="000000"/>
          <w:sz w:val="18"/>
          <w:szCs w:val="18"/>
          <w:lang w:eastAsia="ru-RU"/>
        </w:rPr>
        <w:t> Внутренний водопровод и канализация зданий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2.04.02-84*</w:t>
      </w:r>
      <w:r w:rsidRPr="006936F9">
        <w:rPr>
          <w:rFonts w:ascii="Arial" w:eastAsia="Times New Roman" w:hAnsi="Arial" w:cs="Arial"/>
          <w:color w:val="000000"/>
          <w:sz w:val="18"/>
          <w:szCs w:val="18"/>
          <w:lang w:eastAsia="ru-RU"/>
        </w:rPr>
        <w:t> Водоснабжение. Наружные сети и сооружения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2.07.01-89*</w:t>
      </w:r>
      <w:r w:rsidRPr="006936F9">
        <w:rPr>
          <w:rFonts w:ascii="Arial" w:eastAsia="Times New Roman" w:hAnsi="Arial" w:cs="Arial"/>
          <w:color w:val="000000"/>
          <w:sz w:val="18"/>
          <w:szCs w:val="18"/>
          <w:lang w:eastAsia="ru-RU"/>
        </w:rPr>
        <w:t> Градостроительство. Планировка и застройка городских и сельских поселений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2.08.02-89*</w:t>
      </w:r>
      <w:r w:rsidRPr="006936F9">
        <w:rPr>
          <w:rFonts w:ascii="Arial" w:eastAsia="Times New Roman" w:hAnsi="Arial" w:cs="Arial"/>
          <w:color w:val="000000"/>
          <w:sz w:val="18"/>
          <w:szCs w:val="18"/>
          <w:lang w:eastAsia="ru-RU"/>
        </w:rPr>
        <w:t> Общественные здания и сооружения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II-7-81*</w:t>
      </w:r>
      <w:r w:rsidRPr="006936F9">
        <w:rPr>
          <w:rFonts w:ascii="Arial" w:eastAsia="Times New Roman" w:hAnsi="Arial" w:cs="Arial"/>
          <w:color w:val="000000"/>
          <w:sz w:val="18"/>
          <w:szCs w:val="18"/>
          <w:lang w:eastAsia="ru-RU"/>
        </w:rPr>
        <w:t> Строительство в сейсмических районах</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II-11-77*</w:t>
      </w:r>
      <w:r w:rsidRPr="006936F9">
        <w:rPr>
          <w:rFonts w:ascii="Arial" w:eastAsia="Times New Roman" w:hAnsi="Arial" w:cs="Arial"/>
          <w:color w:val="000000"/>
          <w:sz w:val="18"/>
          <w:szCs w:val="18"/>
          <w:lang w:eastAsia="ru-RU"/>
        </w:rPr>
        <w:t> Защитные сооружения гражданской обороны</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20-01-2003</w:t>
      </w:r>
      <w:r w:rsidRPr="006936F9">
        <w:rPr>
          <w:rFonts w:ascii="Arial" w:eastAsia="Times New Roman" w:hAnsi="Arial" w:cs="Arial"/>
          <w:color w:val="000000"/>
          <w:sz w:val="18"/>
          <w:szCs w:val="18"/>
          <w:lang w:eastAsia="ru-RU"/>
        </w:rPr>
        <w:t> Надежность строительных конструкций и оснований. Основные положения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21-01-97*</w:t>
      </w:r>
      <w:r w:rsidRPr="006936F9">
        <w:rPr>
          <w:rFonts w:ascii="Arial" w:eastAsia="Times New Roman" w:hAnsi="Arial" w:cs="Arial"/>
          <w:color w:val="000000"/>
          <w:sz w:val="18"/>
          <w:szCs w:val="18"/>
          <w:lang w:eastAsia="ru-RU"/>
        </w:rPr>
        <w:t> Пожарная безопасность зданий и сооружений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21-02-99*</w:t>
      </w:r>
      <w:r w:rsidRPr="006936F9">
        <w:rPr>
          <w:rFonts w:ascii="Arial" w:eastAsia="Times New Roman" w:hAnsi="Arial" w:cs="Arial"/>
          <w:color w:val="000000"/>
          <w:sz w:val="18"/>
          <w:szCs w:val="18"/>
          <w:lang w:eastAsia="ru-RU"/>
        </w:rPr>
        <w:t> Стоянки автомобилей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23-02-2003</w:t>
      </w:r>
      <w:r w:rsidRPr="006936F9">
        <w:rPr>
          <w:rFonts w:ascii="Arial" w:eastAsia="Times New Roman" w:hAnsi="Arial" w:cs="Arial"/>
          <w:color w:val="000000"/>
          <w:sz w:val="18"/>
          <w:szCs w:val="18"/>
          <w:lang w:eastAsia="ru-RU"/>
        </w:rPr>
        <w:t> Тепловая защита зданий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23-03-2003</w:t>
      </w:r>
      <w:r w:rsidRPr="006936F9">
        <w:rPr>
          <w:rFonts w:ascii="Arial" w:eastAsia="Times New Roman" w:hAnsi="Arial" w:cs="Arial"/>
          <w:color w:val="000000"/>
          <w:sz w:val="18"/>
          <w:szCs w:val="18"/>
          <w:lang w:eastAsia="ru-RU"/>
        </w:rPr>
        <w:t> Защита от шума</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lastRenderedPageBreak/>
        <w:t>СНиП 23-05-95*</w:t>
      </w:r>
      <w:r w:rsidRPr="006936F9">
        <w:rPr>
          <w:rFonts w:ascii="Arial" w:eastAsia="Times New Roman" w:hAnsi="Arial" w:cs="Arial"/>
          <w:color w:val="000000"/>
          <w:sz w:val="18"/>
          <w:szCs w:val="18"/>
          <w:lang w:eastAsia="ru-RU"/>
        </w:rPr>
        <w:t> Естественное и искусственное освещение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31-02-2001</w:t>
      </w:r>
      <w:r w:rsidRPr="006936F9">
        <w:rPr>
          <w:rFonts w:ascii="Arial" w:eastAsia="Times New Roman" w:hAnsi="Arial" w:cs="Arial"/>
          <w:color w:val="000000"/>
          <w:sz w:val="18"/>
          <w:szCs w:val="18"/>
          <w:lang w:eastAsia="ru-RU"/>
        </w:rPr>
        <w:t> Дома жилые одноквартирные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35-01-2001</w:t>
      </w:r>
      <w:r w:rsidRPr="006936F9">
        <w:rPr>
          <w:rFonts w:ascii="Arial" w:eastAsia="Times New Roman" w:hAnsi="Arial" w:cs="Arial"/>
          <w:color w:val="000000"/>
          <w:sz w:val="18"/>
          <w:szCs w:val="18"/>
          <w:lang w:eastAsia="ru-RU"/>
        </w:rPr>
        <w:t> Доступность зданий и сооружений для маломобильных групп населения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СНиП 41-01-2003</w:t>
      </w:r>
      <w:r w:rsidRPr="006936F9">
        <w:rPr>
          <w:rFonts w:ascii="Arial" w:eastAsia="Times New Roman" w:hAnsi="Arial" w:cs="Arial"/>
          <w:color w:val="000000"/>
          <w:sz w:val="18"/>
          <w:szCs w:val="18"/>
          <w:lang w:eastAsia="ru-RU"/>
        </w:rPr>
        <w:t> Отопление, вентиляция и кондиционирование</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ГОСТ 25772-83</w:t>
      </w:r>
      <w:r w:rsidRPr="006936F9">
        <w:rPr>
          <w:rFonts w:ascii="Arial" w:eastAsia="Times New Roman" w:hAnsi="Arial" w:cs="Arial"/>
          <w:color w:val="000000"/>
          <w:sz w:val="18"/>
          <w:szCs w:val="18"/>
          <w:lang w:eastAsia="ru-RU"/>
        </w:rPr>
        <w:t> Ограждения лестниц, балконов и крыш стальные. Общие технические условия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ГОСТ 30494-96</w:t>
      </w:r>
      <w:r w:rsidRPr="006936F9">
        <w:rPr>
          <w:rFonts w:ascii="Arial" w:eastAsia="Times New Roman" w:hAnsi="Arial" w:cs="Arial"/>
          <w:color w:val="000000"/>
          <w:sz w:val="18"/>
          <w:szCs w:val="18"/>
          <w:lang w:eastAsia="ru-RU"/>
        </w:rPr>
        <w:t> Здания жилые и общественные. Параметры микроклимата в помещениях</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ГОСТ Р 51631-2000</w:t>
      </w:r>
      <w:r w:rsidRPr="006936F9">
        <w:rPr>
          <w:rFonts w:ascii="Arial" w:eastAsia="Times New Roman" w:hAnsi="Arial" w:cs="Arial"/>
          <w:color w:val="000000"/>
          <w:sz w:val="18"/>
          <w:szCs w:val="18"/>
          <w:lang w:eastAsia="ru-RU"/>
        </w:rPr>
        <w:t> Лифты пассажирские. Технические требования доступности для инвалидов</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ПУЭ</w:t>
      </w:r>
      <w:r w:rsidRPr="006936F9">
        <w:rPr>
          <w:rFonts w:ascii="Arial" w:eastAsia="Times New Roman" w:hAnsi="Arial" w:cs="Arial"/>
          <w:color w:val="000000"/>
          <w:sz w:val="18"/>
          <w:szCs w:val="18"/>
          <w:lang w:eastAsia="ru-RU"/>
        </w:rPr>
        <w:t> Правила устройства электроустановок</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НПБ 66-97</w:t>
      </w:r>
      <w:r w:rsidRPr="006936F9">
        <w:rPr>
          <w:rFonts w:ascii="Arial" w:eastAsia="Times New Roman" w:hAnsi="Arial" w:cs="Arial"/>
          <w:color w:val="000000"/>
          <w:sz w:val="18"/>
          <w:szCs w:val="18"/>
          <w:lang w:eastAsia="ru-RU"/>
        </w:rPr>
        <w:t> Извещатели пожарные автономные. Общие технические требования. Методы испытаний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НПБ 104-03</w:t>
      </w:r>
      <w:r w:rsidRPr="006936F9">
        <w:rPr>
          <w:rFonts w:ascii="Arial" w:eastAsia="Times New Roman" w:hAnsi="Arial" w:cs="Arial"/>
          <w:color w:val="000000"/>
          <w:sz w:val="18"/>
          <w:szCs w:val="18"/>
          <w:lang w:eastAsia="ru-RU"/>
        </w:rPr>
        <w:t> Системы оповещения и управления эвакуацией людей при пожарах в зданиях и сооружениях</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НПБ 110-03</w:t>
      </w:r>
      <w:r w:rsidRPr="006936F9">
        <w:rPr>
          <w:rFonts w:ascii="Arial" w:eastAsia="Times New Roman" w:hAnsi="Arial" w:cs="Arial"/>
          <w:color w:val="000000"/>
          <w:sz w:val="18"/>
          <w:szCs w:val="18"/>
          <w:lang w:eastAsia="ru-RU"/>
        </w:rPr>
        <w:t>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НПБ 250-97</w:t>
      </w:r>
      <w:r w:rsidRPr="006936F9">
        <w:rPr>
          <w:rFonts w:ascii="Arial" w:eastAsia="Times New Roman" w:hAnsi="Arial" w:cs="Arial"/>
          <w:color w:val="000000"/>
          <w:sz w:val="18"/>
          <w:szCs w:val="18"/>
          <w:lang w:eastAsia="ru-RU"/>
        </w:rPr>
        <w:t> Лифты для транспортирования пожарных подразделений в зданиях и сооружениях. Общие технические требования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ППБ 01-03</w:t>
      </w:r>
      <w:r w:rsidRPr="006936F9">
        <w:rPr>
          <w:rFonts w:ascii="Arial" w:eastAsia="Times New Roman" w:hAnsi="Arial" w:cs="Arial"/>
          <w:color w:val="000000"/>
          <w:sz w:val="18"/>
          <w:szCs w:val="18"/>
          <w:lang w:eastAsia="ru-RU"/>
        </w:rPr>
        <w:t> Правила пожарной безопасности в Российской Федерации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РД 34.21.122-87</w:t>
      </w:r>
      <w:r w:rsidRPr="006936F9">
        <w:rPr>
          <w:rFonts w:ascii="Arial" w:eastAsia="Times New Roman" w:hAnsi="Arial" w:cs="Arial"/>
          <w:color w:val="000000"/>
          <w:sz w:val="18"/>
          <w:szCs w:val="18"/>
          <w:lang w:eastAsia="ru-RU"/>
        </w:rPr>
        <w:t xml:space="preserve"> Инструкция по устройству </w:t>
      </w:r>
      <w:proofErr w:type="spellStart"/>
      <w:r w:rsidRPr="006936F9">
        <w:rPr>
          <w:rFonts w:ascii="Arial" w:eastAsia="Times New Roman" w:hAnsi="Arial" w:cs="Arial"/>
          <w:color w:val="000000"/>
          <w:sz w:val="18"/>
          <w:szCs w:val="18"/>
          <w:lang w:eastAsia="ru-RU"/>
        </w:rPr>
        <w:t>молниезащиты</w:t>
      </w:r>
      <w:proofErr w:type="spellEnd"/>
      <w:r w:rsidRPr="006936F9">
        <w:rPr>
          <w:rFonts w:ascii="Arial" w:eastAsia="Times New Roman" w:hAnsi="Arial" w:cs="Arial"/>
          <w:color w:val="000000"/>
          <w:sz w:val="18"/>
          <w:szCs w:val="18"/>
          <w:lang w:eastAsia="ru-RU"/>
        </w:rPr>
        <w:t xml:space="preserve"> зданий и сооружений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СанПиН 2.1.2.1002-00</w:t>
      </w:r>
      <w:r w:rsidRPr="006936F9">
        <w:rPr>
          <w:rFonts w:ascii="Arial" w:eastAsia="Times New Roman" w:hAnsi="Arial" w:cs="Arial"/>
          <w:color w:val="000000"/>
          <w:sz w:val="18"/>
          <w:szCs w:val="18"/>
          <w:lang w:eastAsia="ru-RU"/>
        </w:rPr>
        <w:t> Санитарно-эпидемиологические требования к жилым зданиям и помещениям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СанПиН 2.2.1/2.1.1.1076-01</w:t>
      </w:r>
      <w:r w:rsidRPr="006936F9">
        <w:rPr>
          <w:rFonts w:ascii="Arial" w:eastAsia="Times New Roman" w:hAnsi="Arial" w:cs="Arial"/>
          <w:color w:val="000000"/>
          <w:sz w:val="18"/>
          <w:szCs w:val="18"/>
          <w:lang w:eastAsia="ru-RU"/>
        </w:rPr>
        <w:t> Гигиенические требования к инсоляции и солнцезащите помещений жилых и общественных зданий и территорий</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СанПиН 4690-88</w:t>
      </w:r>
      <w:r w:rsidRPr="006936F9">
        <w:rPr>
          <w:rFonts w:ascii="Arial" w:eastAsia="Times New Roman" w:hAnsi="Arial" w:cs="Arial"/>
          <w:color w:val="000000"/>
          <w:sz w:val="18"/>
          <w:szCs w:val="18"/>
          <w:lang w:eastAsia="ru-RU"/>
        </w:rPr>
        <w:t> Санитарные правила содержания территорий населенных мест</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Инструкция о проведении учета жилищного фонда в Российской Федерации</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ПРИЛОЖЕНИЕ Б</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ТЕРМИНЫ И ОПРЕДЕЛЕНИЯ</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35"/>
        <w:gridCol w:w="6696"/>
      </w:tblGrid>
      <w:tr w:rsidR="006936F9" w:rsidRPr="006936F9" w:rsidTr="006936F9">
        <w:trPr>
          <w:tblCellSpacing w:w="0" w:type="dxa"/>
          <w:jc w:val="center"/>
        </w:trPr>
        <w:tc>
          <w:tcPr>
            <w:tcW w:w="14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Термин</w:t>
            </w:r>
          </w:p>
        </w:tc>
        <w:tc>
          <w:tcPr>
            <w:tcW w:w="35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Определение</w:t>
            </w:r>
          </w:p>
        </w:tc>
      </w:tr>
      <w:tr w:rsidR="006936F9" w:rsidRPr="006936F9" w:rsidTr="006936F9">
        <w:trPr>
          <w:tblCellSpacing w:w="0" w:type="dxa"/>
          <w:jc w:val="center"/>
        </w:trPr>
        <w:tc>
          <w:tcPr>
            <w:tcW w:w="5000" w:type="pct"/>
            <w:gridSpan w:val="2"/>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b/>
                <w:bCs/>
                <w:sz w:val="18"/>
                <w:szCs w:val="18"/>
                <w:lang w:eastAsia="ru-RU"/>
              </w:rPr>
              <w:t>1 Здание, участок</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1.1 Жилое здание многоквартирное, в том числе:</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 xml:space="preserve">Жилое здание, в котором квартиры имеют общие </w:t>
            </w:r>
            <w:proofErr w:type="spellStart"/>
            <w:r w:rsidRPr="006936F9">
              <w:rPr>
                <w:rFonts w:ascii="Times" w:eastAsia="Times New Roman" w:hAnsi="Times" w:cs="Times"/>
                <w:sz w:val="18"/>
                <w:szCs w:val="18"/>
                <w:lang w:eastAsia="ru-RU"/>
              </w:rPr>
              <w:t>внеквартирные</w:t>
            </w:r>
            <w:proofErr w:type="spellEnd"/>
            <w:r w:rsidRPr="006936F9">
              <w:rPr>
                <w:rFonts w:ascii="Times" w:eastAsia="Times New Roman" w:hAnsi="Times" w:cs="Times"/>
                <w:sz w:val="18"/>
                <w:szCs w:val="18"/>
                <w:lang w:eastAsia="ru-RU"/>
              </w:rPr>
              <w:t xml:space="preserve"> помещения и инженерные системы</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1.1а Жилое здание секционного типа</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1.1б Жилое здание галерейного типа</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Здание, в котором все квартиры этажа имеют выходы через общую галерею не менее чем на две лестницы</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1.1в Жилое здание коридорного типа</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Здание, в котором все квартиры этажа имеют выходы через общий коридор не менее чем на две лестницы</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1.1г Блокированный жилой дом</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 xml:space="preserve">Здание, состоящее из двух квартир и более, каждая из которых имеет непосредственно выход на </w:t>
            </w:r>
            <w:proofErr w:type="spellStart"/>
            <w:r w:rsidRPr="006936F9">
              <w:rPr>
                <w:rFonts w:ascii="Times" w:eastAsia="Times New Roman" w:hAnsi="Times" w:cs="Times"/>
                <w:sz w:val="18"/>
                <w:szCs w:val="18"/>
                <w:lang w:eastAsia="ru-RU"/>
              </w:rPr>
              <w:t>приквартирный</w:t>
            </w:r>
            <w:proofErr w:type="spellEnd"/>
            <w:r w:rsidRPr="006936F9">
              <w:rPr>
                <w:rFonts w:ascii="Times" w:eastAsia="Times New Roman" w:hAnsi="Times" w:cs="Times"/>
                <w:sz w:val="18"/>
                <w:szCs w:val="18"/>
                <w:lang w:eastAsia="ru-RU"/>
              </w:rPr>
              <w:t xml:space="preserve"> участок</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Примечание - В данном документе - кроме блокированных жилых домов, состоящих из автономных жилых блоков, проектируемых по СНиП 31-02</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 xml:space="preserve">1.2 </w:t>
            </w:r>
            <w:proofErr w:type="spellStart"/>
            <w:r w:rsidRPr="006936F9">
              <w:rPr>
                <w:rFonts w:ascii="Times" w:eastAsia="Times New Roman" w:hAnsi="Times" w:cs="Times"/>
                <w:sz w:val="18"/>
                <w:szCs w:val="18"/>
                <w:lang w:eastAsia="ru-RU"/>
              </w:rPr>
              <w:t>Приквартирный</w:t>
            </w:r>
            <w:proofErr w:type="spellEnd"/>
            <w:r w:rsidRPr="006936F9">
              <w:rPr>
                <w:rFonts w:ascii="Times" w:eastAsia="Times New Roman" w:hAnsi="Times" w:cs="Times"/>
                <w:sz w:val="18"/>
                <w:szCs w:val="18"/>
                <w:lang w:eastAsia="ru-RU"/>
              </w:rPr>
              <w:t xml:space="preserve"> участок</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Земельный участок, примыкающий к жилому зданию (квартире) с непосредственным выходом на него</w:t>
            </w:r>
          </w:p>
        </w:tc>
      </w:tr>
      <w:tr w:rsidR="006936F9" w:rsidRPr="006936F9" w:rsidTr="006936F9">
        <w:trPr>
          <w:tblCellSpacing w:w="0" w:type="dxa"/>
          <w:jc w:val="center"/>
        </w:trPr>
        <w:tc>
          <w:tcPr>
            <w:tcW w:w="5000" w:type="pct"/>
            <w:gridSpan w:val="2"/>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b/>
                <w:bCs/>
                <w:sz w:val="18"/>
                <w:szCs w:val="18"/>
                <w:lang w:eastAsia="ru-RU"/>
              </w:rPr>
              <w:t>2 Этажи</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lastRenderedPageBreak/>
              <w:t>2.1 Этаж надземный</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Этаж с отметкой пола помещений не ниже планировочной отметки земли</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2.2 Этаж подземный</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Этаж с отметкой пола помещений ниже планировочной отметки земли на всю высоту помещений</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2.3 Этаж первый</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Нижний надземный этаж здания</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2.4 Этаж цокольный</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Этаж с отметкой пола помещений ниже планировочной отметки земли на высоту не более половины высоты помещений</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2.5 Этаж подвальный</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Этаж с отметкой пола помещений ниже планировочной отметки земли более чем наполовину высоты помещений или первый подземный этаж</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2.6 Этаж мансардный</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2.7 Этаж технический</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 является</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2.8 Планировочная отметка земли</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 xml:space="preserve">Уровень земли на границе земли и </w:t>
            </w:r>
            <w:proofErr w:type="spellStart"/>
            <w:r w:rsidRPr="006936F9">
              <w:rPr>
                <w:rFonts w:ascii="Times" w:eastAsia="Times New Roman" w:hAnsi="Times" w:cs="Times"/>
                <w:sz w:val="18"/>
                <w:szCs w:val="18"/>
                <w:lang w:eastAsia="ru-RU"/>
              </w:rPr>
              <w:t>отмостки</w:t>
            </w:r>
            <w:proofErr w:type="spellEnd"/>
            <w:r w:rsidRPr="006936F9">
              <w:rPr>
                <w:rFonts w:ascii="Times" w:eastAsia="Times New Roman" w:hAnsi="Times" w:cs="Times"/>
                <w:sz w:val="18"/>
                <w:szCs w:val="18"/>
                <w:lang w:eastAsia="ru-RU"/>
              </w:rPr>
              <w:t xml:space="preserve"> здания</w:t>
            </w:r>
          </w:p>
        </w:tc>
      </w:tr>
      <w:tr w:rsidR="006936F9" w:rsidRPr="006936F9" w:rsidTr="006936F9">
        <w:trPr>
          <w:tblCellSpacing w:w="0" w:type="dxa"/>
          <w:jc w:val="center"/>
        </w:trPr>
        <w:tc>
          <w:tcPr>
            <w:tcW w:w="5000" w:type="pct"/>
            <w:gridSpan w:val="2"/>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b/>
                <w:bCs/>
                <w:sz w:val="18"/>
                <w:szCs w:val="18"/>
                <w:lang w:eastAsia="ru-RU"/>
              </w:rPr>
              <w:t>3 Помещения, площадки</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3.1 Балкон</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Выступающая из плоскости стены фасада огражденная площадка. Может быть остекленным</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3.2 Веранда</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Застекленное неотапливаемое помещение, пристроенное к зданию или встроенное в него, не имеющее ограничения по глубине</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3.3 Лоджия</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Встроенное или пристроенное, открытое во внешнее пространство, огражденное с трех сторон стенами (с двух - при угловом расположении) помещение с глубиной, ограниченной требованиями естественной освещенности помещения, к наружной стене которого она примыкает. Может быть остекленной</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3.4 Терраса</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Огражденная открытая площадка, пристроенная к зданию, или размещаемая на кровле нижерасположенного этажа. Может иметь крышу и выход из примыкающих помещений дома</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3.5 Лифтовой холл</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Помещение перед входом в лифты</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3.6 Тамбур</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Проходное пространство между дверями, служащее для защиты от проникания холодного воздуха, дыма и запахов при входе в здание, лестничную клетку или другие помещения</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3.7 Световой карман</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Помещение с естественным освещением, примыкающее к коридору и служащее для его освещения. Роль светового кармана может выполнять лестничная клетка, отделенная от коридора остекленной дверью шириной не менее 1,2 м</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3.8 Подполье</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По СНиП 31-02</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3.9 Подполье проветриваемое</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Открытое пространство под зданием между поверхностью грунта и перекрытием первого надземного этажа</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3.10 Чердак</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Пространство между перекрытием верхнего этажа, покрытием здания (крышей) и наружными стенами, расположенными выше перекрытия верхнего этажа</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3.11 Хозяйственная кладовая (</w:t>
            </w:r>
            <w:proofErr w:type="spellStart"/>
            <w:r w:rsidRPr="006936F9">
              <w:rPr>
                <w:rFonts w:ascii="Times" w:eastAsia="Times New Roman" w:hAnsi="Times" w:cs="Times"/>
                <w:sz w:val="18"/>
                <w:szCs w:val="18"/>
                <w:lang w:eastAsia="ru-RU"/>
              </w:rPr>
              <w:t>внеквартирная</w:t>
            </w:r>
            <w:proofErr w:type="spellEnd"/>
            <w:r w:rsidRPr="006936F9">
              <w:rPr>
                <w:rFonts w:ascii="Times" w:eastAsia="Times New Roman" w:hAnsi="Times" w:cs="Times"/>
                <w:sz w:val="18"/>
                <w:szCs w:val="18"/>
                <w:lang w:eastAsia="ru-RU"/>
              </w:rPr>
              <w:t>)</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Помещение, предназначенное для хранения жильцами дома вне квартиры вещей, оборудования, овощей и т.п., исключая взрывоопасные вещества и материалы, располагаемое в первом, цокольном или подвальном этажах жилого здания</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3.12 Автостоянка</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По СНиП 31-02</w:t>
            </w:r>
          </w:p>
        </w:tc>
      </w:tr>
      <w:tr w:rsidR="006936F9" w:rsidRPr="006936F9" w:rsidTr="006936F9">
        <w:trPr>
          <w:tblCellSpacing w:w="0" w:type="dxa"/>
          <w:jc w:val="center"/>
        </w:trPr>
        <w:tc>
          <w:tcPr>
            <w:tcW w:w="14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3.13 Антресоль</w:t>
            </w:r>
          </w:p>
        </w:tc>
        <w:tc>
          <w:tcPr>
            <w:tcW w:w="3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Площадка в объеме двусветного помещения, площадью не более 40 % площади пола двусветного помещения или внутренняя площадка квартиры, расположенной в пределах этажа с повышенной высотой, имеющая размер площади не более 40 % площади помещения, в котором она сооружается</w:t>
            </w:r>
          </w:p>
        </w:tc>
      </w:tr>
      <w:tr w:rsidR="006936F9" w:rsidRPr="006936F9" w:rsidTr="006936F9">
        <w:trPr>
          <w:tblCellSpacing w:w="0" w:type="dxa"/>
          <w:jc w:val="center"/>
        </w:trPr>
        <w:tc>
          <w:tcPr>
            <w:tcW w:w="145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3.14 Помещения общественного назначения</w:t>
            </w:r>
          </w:p>
        </w:tc>
        <w:tc>
          <w:tcPr>
            <w:tcW w:w="3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В данном документе - помещения, предназначенные для осуществления в них деятельности по обслуживанию жильцов дома, жителей прилегающего жилого района, и другие, разрешенные к размещению в жилых зданиях органами Госсанэпиднадзора</w:t>
            </w:r>
          </w:p>
        </w:tc>
      </w:tr>
    </w:tbl>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ПРИЛОЖЕНИЕ В</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ПРАВИЛА ОПРЕДЕЛЕНИЯ ПЛОЩАДИ ПОМЕЩЕНИЙ, ПЛОЩАДИ ЗАСТРОЙКИ И ЭТАЖНОСТИ ЗДАНИЯ ПРИ ПРОЕКТИРОВАНИИ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В.1</w:t>
      </w:r>
      <w:r w:rsidRPr="006936F9">
        <w:rPr>
          <w:rFonts w:ascii="Times" w:eastAsia="Times New Roman" w:hAnsi="Times" w:cs="Times"/>
          <w:color w:val="000000"/>
          <w:sz w:val="18"/>
          <w:szCs w:val="18"/>
          <w:lang w:eastAsia="ru-RU"/>
        </w:rPr>
        <w:t> Площадь помещений жилых зданий следует определять по их размерам, измеряемым между отделанными поверхностями стен и перегородок на уровне пола (без учета плинтусов).</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Площадь, занимаемая печью, в том числе печью с камином, которые входят в отопительную систему здания, а не являются декоративными, в площадь помещений не включаются.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В.2</w:t>
      </w:r>
      <w:r w:rsidRPr="006936F9">
        <w:rPr>
          <w:rFonts w:ascii="Times" w:eastAsia="Times New Roman" w:hAnsi="Times" w:cs="Times"/>
          <w:color w:val="000000"/>
          <w:sz w:val="18"/>
          <w:szCs w:val="18"/>
          <w:lang w:eastAsia="ru-RU"/>
        </w:rPr>
        <w:t> Площадь открытых помещений (балконов, лоджий, террас) следует определять по их размерам, измеряемым по внутреннему контуру (между стеной здания и ограждением) открытого помещения без учета площади, занятой ограждением.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lastRenderedPageBreak/>
        <w:t>В.3</w:t>
      </w:r>
      <w:r w:rsidRPr="006936F9">
        <w:rPr>
          <w:rFonts w:ascii="Times" w:eastAsia="Times New Roman" w:hAnsi="Times" w:cs="Times"/>
          <w:color w:val="000000"/>
          <w:sz w:val="18"/>
          <w:szCs w:val="18"/>
          <w:lang w:eastAsia="ru-RU"/>
        </w:rPr>
        <w:t> Площадь размещаемых в объеме жилого здания помещений общественного назначения подсчитывается по правилам, установленным в СНиП 2.08.02.</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В.4</w:t>
      </w:r>
      <w:r w:rsidRPr="006936F9">
        <w:rPr>
          <w:rFonts w:ascii="Times" w:eastAsia="Times New Roman" w:hAnsi="Times" w:cs="Times"/>
          <w:color w:val="000000"/>
          <w:sz w:val="18"/>
          <w:szCs w:val="18"/>
          <w:lang w:eastAsia="ru-RU"/>
        </w:rPr>
        <w:t> Площадь застройки здания определяется как площадь горизонтального сечения по внешнему обводу здания на уровне цоколя, включая выступающие части. Площадь под зданием, расположенным на опорах, а также проезды под ним включаются в площадь застройки.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b/>
          <w:bCs/>
          <w:color w:val="000000"/>
          <w:sz w:val="18"/>
          <w:szCs w:val="18"/>
          <w:lang w:eastAsia="ru-RU"/>
        </w:rPr>
        <w:t>В.5</w:t>
      </w:r>
      <w:r w:rsidRPr="006936F9">
        <w:rPr>
          <w:rFonts w:ascii="Times" w:eastAsia="Times New Roman" w:hAnsi="Times" w:cs="Times"/>
          <w:color w:val="000000"/>
          <w:sz w:val="18"/>
          <w:szCs w:val="18"/>
          <w:lang w:eastAsia="ru-RU"/>
        </w:rPr>
        <w:t> При определении этажности здания в число надземных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Подполье под зданием независимо от его высоты, а также междуэтажное пространство с высотой менее 1,8 м в число надземных этажей не включаются.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При определении этажности здания для расчета числа лифтов технический этаж, расположенный над верхним этажом, не учитывается.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Arial" w:eastAsia="Times New Roman" w:hAnsi="Arial" w:cs="Arial"/>
          <w:color w:val="000000"/>
          <w:sz w:val="18"/>
          <w:szCs w:val="18"/>
          <w:lang w:eastAsia="ru-RU"/>
        </w:rPr>
        <w:t>Примечания</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1 Площадь квартиры и другие технические показатели, подсчитываемые для целей статистического учета и технической инвентаризации, определяются по правилам, установленным в «Инструкции о проведении учета жилищного фонда в Российской Федерации».</w:t>
      </w:r>
    </w:p>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t>2 Правила определения площади жилого здания, его этажности и строительного объема, не являющиеся техническими показателями, переносятся в Свод правил по архитектурно-планировочным решениям жилых зданий.</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ПРИЛОЖЕНИЕ Г</w:t>
      </w:r>
    </w:p>
    <w:p w:rsidR="006936F9" w:rsidRPr="006936F9" w:rsidRDefault="006936F9" w:rsidP="006936F9">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r w:rsidRPr="006936F9">
        <w:rPr>
          <w:rFonts w:ascii="Times New Roman" w:eastAsia="Times New Roman" w:hAnsi="Times New Roman" w:cs="Times New Roman"/>
          <w:b/>
          <w:bCs/>
          <w:color w:val="000000"/>
          <w:kern w:val="36"/>
          <w:sz w:val="24"/>
          <w:szCs w:val="24"/>
          <w:lang w:eastAsia="ru-RU"/>
        </w:rPr>
        <w:t>МИНИМАЛЬНОЕ ЧИСЛО ПАССАЖИРСКИХ ЛИФТОВ</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792"/>
        <w:gridCol w:w="1603"/>
        <w:gridCol w:w="2075"/>
        <w:gridCol w:w="1603"/>
        <w:gridCol w:w="2358"/>
      </w:tblGrid>
      <w:tr w:rsidR="006936F9" w:rsidRPr="006936F9" w:rsidTr="006936F9">
        <w:trPr>
          <w:tblCellSpacing w:w="0" w:type="dxa"/>
          <w:jc w:val="center"/>
        </w:trPr>
        <w:tc>
          <w:tcPr>
            <w:tcW w:w="950"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Этажность здания</w:t>
            </w:r>
          </w:p>
        </w:tc>
        <w:tc>
          <w:tcPr>
            <w:tcW w:w="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Число лифтов</w:t>
            </w:r>
          </w:p>
        </w:tc>
        <w:tc>
          <w:tcPr>
            <w:tcW w:w="11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Грузоподъемность, кг</w:t>
            </w:r>
          </w:p>
        </w:tc>
        <w:tc>
          <w:tcPr>
            <w:tcW w:w="85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Скорость, м/с</w:t>
            </w:r>
          </w:p>
        </w:tc>
        <w:tc>
          <w:tcPr>
            <w:tcW w:w="1100"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Наибольшая поэтажная площадь квартир, м</w:t>
            </w:r>
            <w:r w:rsidRPr="006936F9">
              <w:rPr>
                <w:rFonts w:ascii="Times" w:eastAsia="Times New Roman" w:hAnsi="Times" w:cs="Times"/>
                <w:sz w:val="18"/>
                <w:szCs w:val="18"/>
                <w:vertAlign w:val="superscript"/>
                <w:lang w:eastAsia="ru-RU"/>
              </w:rPr>
              <w:t>2</w:t>
            </w:r>
          </w:p>
        </w:tc>
      </w:tr>
      <w:tr w:rsidR="006936F9" w:rsidRPr="006936F9" w:rsidTr="006936F9">
        <w:trPr>
          <w:tblCellSpacing w:w="0" w:type="dxa"/>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До 9</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630 или 1000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600</w:t>
            </w:r>
          </w:p>
        </w:tc>
      </w:tr>
      <w:tr w:rsidR="006936F9" w:rsidRPr="006936F9" w:rsidTr="006936F9">
        <w:trPr>
          <w:tblCellSpacing w:w="0" w:type="dxa"/>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10 - 12</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400</w:t>
            </w:r>
          </w:p>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630 или 1000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600</w:t>
            </w:r>
          </w:p>
        </w:tc>
      </w:tr>
      <w:tr w:rsidR="006936F9" w:rsidRPr="006936F9" w:rsidTr="006936F9">
        <w:trPr>
          <w:tblCellSpacing w:w="0" w:type="dxa"/>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13 - 17</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400</w:t>
            </w:r>
          </w:p>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630 или 1000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1,0</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450</w:t>
            </w:r>
          </w:p>
        </w:tc>
      </w:tr>
      <w:tr w:rsidR="006936F9" w:rsidRPr="006936F9" w:rsidTr="006936F9">
        <w:trPr>
          <w:tblCellSpacing w:w="0" w:type="dxa"/>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18 - 19</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400</w:t>
            </w:r>
          </w:p>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630 или 1000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1,6</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450</w:t>
            </w:r>
          </w:p>
        </w:tc>
      </w:tr>
      <w:tr w:rsidR="006936F9" w:rsidRPr="006936F9" w:rsidTr="006936F9">
        <w:trPr>
          <w:tblCellSpacing w:w="0" w:type="dxa"/>
          <w:jc w:val="center"/>
        </w:trPr>
        <w:tc>
          <w:tcPr>
            <w:tcW w:w="950" w:type="pct"/>
            <w:tcBorders>
              <w:top w:val="nil"/>
              <w:left w:val="single" w:sz="4" w:space="0" w:color="auto"/>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20 - 25</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3</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400</w:t>
            </w:r>
          </w:p>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630 или 1000</w:t>
            </w:r>
          </w:p>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630 или 1000</w:t>
            </w:r>
          </w:p>
        </w:tc>
        <w:tc>
          <w:tcPr>
            <w:tcW w:w="85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1,6</w:t>
            </w:r>
          </w:p>
        </w:tc>
        <w:tc>
          <w:tcPr>
            <w:tcW w:w="1100" w:type="pct"/>
            <w:tcBorders>
              <w:top w:val="nil"/>
              <w:left w:val="nil"/>
              <w:bottom w:val="nil"/>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350</w:t>
            </w:r>
          </w:p>
        </w:tc>
      </w:tr>
      <w:tr w:rsidR="006936F9" w:rsidRPr="006936F9" w:rsidTr="006936F9">
        <w:trPr>
          <w:tblCellSpacing w:w="0" w:type="dxa"/>
          <w:jc w:val="center"/>
        </w:trPr>
        <w:tc>
          <w:tcPr>
            <w:tcW w:w="95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20 - 25</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4</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400</w:t>
            </w:r>
          </w:p>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400</w:t>
            </w:r>
          </w:p>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630 или 1000</w:t>
            </w:r>
          </w:p>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630 или 1000</w:t>
            </w:r>
          </w:p>
        </w:tc>
        <w:tc>
          <w:tcPr>
            <w:tcW w:w="85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1,6</w:t>
            </w:r>
          </w:p>
        </w:tc>
        <w:tc>
          <w:tcPr>
            <w:tcW w:w="1100" w:type="pct"/>
            <w:tcBorders>
              <w:top w:val="nil"/>
              <w:left w:val="nil"/>
              <w:bottom w:val="single" w:sz="6"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jc w:val="center"/>
              <w:rPr>
                <w:rFonts w:ascii="Arial" w:eastAsia="Times New Roman" w:hAnsi="Arial" w:cs="Arial"/>
                <w:sz w:val="18"/>
                <w:szCs w:val="18"/>
                <w:lang w:eastAsia="ru-RU"/>
              </w:rPr>
            </w:pPr>
            <w:r w:rsidRPr="006936F9">
              <w:rPr>
                <w:rFonts w:ascii="Times" w:eastAsia="Times New Roman" w:hAnsi="Times" w:cs="Times"/>
                <w:sz w:val="18"/>
                <w:szCs w:val="18"/>
                <w:lang w:eastAsia="ru-RU"/>
              </w:rPr>
              <w:t>450</w:t>
            </w:r>
          </w:p>
        </w:tc>
      </w:tr>
      <w:tr w:rsidR="006936F9" w:rsidRPr="006936F9" w:rsidTr="006936F9">
        <w:trPr>
          <w:tblCellSpacing w:w="0" w:type="dxa"/>
          <w:jc w:val="center"/>
        </w:trPr>
        <w:tc>
          <w:tcPr>
            <w:tcW w:w="5000" w:type="pct"/>
            <w:gridSpan w:val="5"/>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Примечания</w:t>
            </w:r>
          </w:p>
          <w:p w:rsidR="006936F9" w:rsidRPr="006936F9" w:rsidRDefault="006936F9" w:rsidP="006936F9">
            <w:pPr>
              <w:spacing w:before="100" w:beforeAutospacing="1" w:after="100" w:afterAutospacing="1" w:line="240" w:lineRule="auto"/>
              <w:rPr>
                <w:rFonts w:ascii="Arial" w:eastAsia="Times New Roman" w:hAnsi="Arial" w:cs="Arial"/>
                <w:sz w:val="18"/>
                <w:szCs w:val="18"/>
                <w:lang w:eastAsia="ru-RU"/>
              </w:rPr>
            </w:pPr>
            <w:r w:rsidRPr="006936F9">
              <w:rPr>
                <w:rFonts w:ascii="Times" w:eastAsia="Times New Roman" w:hAnsi="Times" w:cs="Times"/>
                <w:sz w:val="18"/>
                <w:szCs w:val="18"/>
                <w:lang w:eastAsia="ru-RU"/>
              </w:rPr>
              <w:t>1 Лифты грузоподъемностью 630 или 1000 кг должны иметь габариты кабины </w:t>
            </w:r>
            <w:proofErr w:type="spellStart"/>
            <w:r w:rsidRPr="006936F9">
              <w:rPr>
                <w:rFonts w:ascii="Times" w:eastAsia="Times New Roman" w:hAnsi="Times" w:cs="Times"/>
                <w:sz w:val="18"/>
                <w:szCs w:val="18"/>
                <w:lang w:eastAsia="ru-RU"/>
              </w:rPr>
              <w:t>min</w:t>
            </w:r>
            <w:proofErr w:type="spellEnd"/>
            <w:r w:rsidRPr="006936F9">
              <w:rPr>
                <w:rFonts w:ascii="Times" w:eastAsia="Times New Roman" w:hAnsi="Times" w:cs="Times"/>
                <w:sz w:val="18"/>
                <w:szCs w:val="18"/>
                <w:lang w:eastAsia="ru-RU"/>
              </w:rPr>
              <w:t> 2100</w:t>
            </w:r>
            <w:r w:rsidRPr="006936F9">
              <w:rPr>
                <w:rFonts w:ascii="ymbol;mso-ascii-font-family:" w:eastAsia="Times New Roman" w:hAnsi="ymbol;mso-ascii-font-family:" w:cs="Arial"/>
                <w:sz w:val="18"/>
                <w:szCs w:val="18"/>
                <w:lang w:eastAsia="ru-RU"/>
              </w:rPr>
              <w:t>´</w:t>
            </w:r>
            <w:r w:rsidRPr="006936F9">
              <w:rPr>
                <w:rFonts w:ascii="Times" w:eastAsia="Times New Roman" w:hAnsi="Times" w:cs="Times"/>
                <w:sz w:val="18"/>
                <w:szCs w:val="18"/>
                <w:lang w:eastAsia="ru-RU"/>
              </w:rPr>
              <w:t>1100 мм.</w:t>
            </w:r>
          </w:p>
          <w:p w:rsidR="006936F9" w:rsidRPr="006936F9" w:rsidRDefault="006936F9" w:rsidP="006936F9">
            <w:pPr>
              <w:spacing w:before="100" w:beforeAutospacing="1" w:after="100" w:afterAutospacing="1" w:line="240" w:lineRule="auto"/>
              <w:rPr>
                <w:rFonts w:ascii="ymbol;mso-ascii-font-family:" w:eastAsia="Times New Roman" w:hAnsi="ymbol;mso-ascii-font-family:" w:cs="Arial"/>
                <w:sz w:val="18"/>
                <w:szCs w:val="18"/>
                <w:lang w:eastAsia="ru-RU"/>
              </w:rPr>
            </w:pPr>
            <w:r w:rsidRPr="006936F9">
              <w:rPr>
                <w:rFonts w:ascii="Times" w:eastAsia="Times New Roman" w:hAnsi="Times" w:cs="Times"/>
                <w:sz w:val="18"/>
                <w:szCs w:val="18"/>
                <w:lang w:eastAsia="ru-RU"/>
              </w:rPr>
              <w:t>2 Таблица составлена из расчета: 18 м</w:t>
            </w:r>
            <w:r w:rsidRPr="006936F9">
              <w:rPr>
                <w:rFonts w:ascii="Times" w:eastAsia="Times New Roman" w:hAnsi="Times" w:cs="Times"/>
                <w:sz w:val="18"/>
                <w:szCs w:val="18"/>
                <w:vertAlign w:val="superscript"/>
                <w:lang w:eastAsia="ru-RU"/>
              </w:rPr>
              <w:t>2</w:t>
            </w:r>
            <w:r w:rsidRPr="006936F9">
              <w:rPr>
                <w:rFonts w:ascii="Times" w:eastAsia="Times New Roman" w:hAnsi="Times" w:cs="Times"/>
                <w:sz w:val="18"/>
                <w:szCs w:val="18"/>
                <w:lang w:eastAsia="ru-RU"/>
              </w:rPr>
              <w:t xml:space="preserve"> общей площади квартиры на человека, высота этажа 2,8 м, интервал движения </w:t>
            </w:r>
            <w:r w:rsidRPr="006936F9">
              <w:rPr>
                <w:rFonts w:ascii="Times" w:eastAsia="Times New Roman" w:hAnsi="Times" w:cs="Times"/>
                <w:sz w:val="18"/>
                <w:szCs w:val="18"/>
                <w:lang w:eastAsia="ru-RU"/>
              </w:rPr>
              <w:lastRenderedPageBreak/>
              <w:t>лифтов 81 - 100 с.</w:t>
            </w:r>
          </w:p>
          <w:p w:rsidR="006936F9" w:rsidRPr="006936F9" w:rsidRDefault="006936F9" w:rsidP="006936F9">
            <w:pPr>
              <w:spacing w:before="100" w:beforeAutospacing="1" w:after="100" w:afterAutospacing="1" w:line="240" w:lineRule="auto"/>
              <w:rPr>
                <w:rFonts w:ascii="ymbol;mso-ascii-font-family:" w:eastAsia="Times New Roman" w:hAnsi="ymbol;mso-ascii-font-family:" w:cs="Arial"/>
                <w:sz w:val="18"/>
                <w:szCs w:val="18"/>
                <w:lang w:eastAsia="ru-RU"/>
              </w:rPr>
            </w:pPr>
            <w:r w:rsidRPr="006936F9">
              <w:rPr>
                <w:rFonts w:ascii="Times" w:eastAsia="Times New Roman" w:hAnsi="Times" w:cs="Times"/>
                <w:sz w:val="18"/>
                <w:szCs w:val="18"/>
                <w:lang w:eastAsia="ru-RU"/>
              </w:rPr>
              <w:t>3 В жилых зданиях, в которых величины значений поэтажной площади квартир, высоты этажа и общей площади квартиры, приходящейся на одного проживающего, отличаются от принятых в таблице. Число, грузоподъемность и скорость пассажирских лифтов устанавливаются расчетом.</w:t>
            </w:r>
          </w:p>
          <w:p w:rsidR="006936F9" w:rsidRPr="006936F9" w:rsidRDefault="006936F9" w:rsidP="006936F9">
            <w:pPr>
              <w:spacing w:before="100" w:beforeAutospacing="1" w:after="100" w:afterAutospacing="1" w:line="240" w:lineRule="auto"/>
              <w:rPr>
                <w:rFonts w:ascii="ymbol;mso-ascii-font-family:" w:eastAsia="Times New Roman" w:hAnsi="ymbol;mso-ascii-font-family:" w:cs="Arial"/>
                <w:sz w:val="18"/>
                <w:szCs w:val="18"/>
                <w:lang w:eastAsia="ru-RU"/>
              </w:rPr>
            </w:pPr>
            <w:r w:rsidRPr="006936F9">
              <w:rPr>
                <w:rFonts w:ascii="Times" w:eastAsia="Times New Roman" w:hAnsi="Times" w:cs="Times"/>
                <w:sz w:val="18"/>
                <w:szCs w:val="18"/>
                <w:lang w:eastAsia="ru-RU"/>
              </w:rPr>
              <w:t>4 В жилых зданиях с расположенными на верхних этажах многоуровневыми квартирами остановку пассажирских лифтов допускается предусматривать на одном из этажей квартир. В этом случае этажность здания для расчета числа лифтов определяется по этажу верхней остановки.</w:t>
            </w:r>
          </w:p>
        </w:tc>
      </w:tr>
    </w:tbl>
    <w:p w:rsidR="006936F9" w:rsidRPr="006936F9" w:rsidRDefault="006936F9" w:rsidP="006936F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936F9">
        <w:rPr>
          <w:rFonts w:ascii="Times" w:eastAsia="Times New Roman" w:hAnsi="Times" w:cs="Times"/>
          <w:color w:val="000000"/>
          <w:sz w:val="18"/>
          <w:szCs w:val="18"/>
          <w:lang w:eastAsia="ru-RU"/>
        </w:rPr>
        <w:lastRenderedPageBreak/>
        <w:t>Ключевые слова: многоквартирные жилые здания, этажность, пассажирские лифты, первый, цокольный, подвальный, мансардный этажи, пожарная безопасность</w:t>
      </w:r>
    </w:p>
    <w:p w:rsidR="009F2E41" w:rsidRDefault="009F2E41"/>
    <w:sectPr w:rsidR="009F2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ymbol;mso-ascii-font-famil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F9"/>
    <w:rsid w:val="006936F9"/>
    <w:rsid w:val="009F2E4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36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36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6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36F9"/>
    <w:rPr>
      <w:rFonts w:ascii="Times New Roman" w:eastAsia="Times New Roman" w:hAnsi="Times New Roman" w:cs="Times New Roman"/>
      <w:b/>
      <w:bCs/>
      <w:sz w:val="36"/>
      <w:szCs w:val="36"/>
      <w:lang w:eastAsia="ru-RU"/>
    </w:rPr>
  </w:style>
  <w:style w:type="paragraph" w:customStyle="1" w:styleId="textn">
    <w:name w:val="textn"/>
    <w:basedOn w:val="a"/>
    <w:rsid w:val="00693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36F9"/>
  </w:style>
  <w:style w:type="paragraph" w:styleId="a3">
    <w:name w:val="Normal (Web)"/>
    <w:basedOn w:val="a"/>
    <w:uiPriority w:val="99"/>
    <w:unhideWhenUsed/>
    <w:rsid w:val="006936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36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36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6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36F9"/>
    <w:rPr>
      <w:rFonts w:ascii="Times New Roman" w:eastAsia="Times New Roman" w:hAnsi="Times New Roman" w:cs="Times New Roman"/>
      <w:b/>
      <w:bCs/>
      <w:sz w:val="36"/>
      <w:szCs w:val="36"/>
      <w:lang w:eastAsia="ru-RU"/>
    </w:rPr>
  </w:style>
  <w:style w:type="paragraph" w:customStyle="1" w:styleId="textn">
    <w:name w:val="textn"/>
    <w:basedOn w:val="a"/>
    <w:rsid w:val="00693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36F9"/>
  </w:style>
  <w:style w:type="paragraph" w:styleId="a3">
    <w:name w:val="Normal (Web)"/>
    <w:basedOn w:val="a"/>
    <w:uiPriority w:val="99"/>
    <w:unhideWhenUsed/>
    <w:rsid w:val="006936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30807">
      <w:bodyDiv w:val="1"/>
      <w:marLeft w:val="0"/>
      <w:marRight w:val="0"/>
      <w:marTop w:val="0"/>
      <w:marBottom w:val="0"/>
      <w:divBdr>
        <w:top w:val="none" w:sz="0" w:space="0" w:color="auto"/>
        <w:left w:val="none" w:sz="0" w:space="0" w:color="auto"/>
        <w:bottom w:val="none" w:sz="0" w:space="0" w:color="auto"/>
        <w:right w:val="none" w:sz="0" w:space="0" w:color="auto"/>
      </w:divBdr>
      <w:divsChild>
        <w:div w:id="964308345">
          <w:marLeft w:val="0"/>
          <w:marRight w:val="0"/>
          <w:marTop w:val="0"/>
          <w:marBottom w:val="0"/>
          <w:divBdr>
            <w:top w:val="single" w:sz="4" w:space="1" w:color="auto"/>
            <w:left w:val="none" w:sz="0" w:space="0" w:color="auto"/>
            <w:bottom w:val="single" w:sz="4" w:space="1" w:color="auto"/>
            <w:right w:val="none" w:sz="0" w:space="0" w:color="auto"/>
          </w:divBdr>
        </w:div>
      </w:divsChild>
    </w:div>
    <w:div w:id="1480465097">
      <w:bodyDiv w:val="1"/>
      <w:marLeft w:val="0"/>
      <w:marRight w:val="0"/>
      <w:marTop w:val="0"/>
      <w:marBottom w:val="0"/>
      <w:divBdr>
        <w:top w:val="none" w:sz="0" w:space="0" w:color="auto"/>
        <w:left w:val="none" w:sz="0" w:space="0" w:color="auto"/>
        <w:bottom w:val="none" w:sz="0" w:space="0" w:color="auto"/>
        <w:right w:val="none" w:sz="0" w:space="0" w:color="auto"/>
      </w:divBdr>
      <w:divsChild>
        <w:div w:id="1263105079">
          <w:marLeft w:val="0"/>
          <w:marRight w:val="0"/>
          <w:marTop w:val="0"/>
          <w:marBottom w:val="0"/>
          <w:divBdr>
            <w:top w:val="none" w:sz="0" w:space="0" w:color="auto"/>
            <w:left w:val="none" w:sz="0" w:space="0" w:color="auto"/>
            <w:bottom w:val="single" w:sz="12" w:space="1" w:color="auto"/>
            <w:right w:val="none" w:sz="0" w:space="0" w:color="auto"/>
          </w:divBdr>
        </w:div>
        <w:div w:id="459147882">
          <w:marLeft w:val="0"/>
          <w:marRight w:val="0"/>
          <w:marTop w:val="0"/>
          <w:marBottom w:val="0"/>
          <w:divBdr>
            <w:top w:val="none" w:sz="0" w:space="0" w:color="auto"/>
            <w:left w:val="none" w:sz="0" w:space="0" w:color="auto"/>
            <w:bottom w:val="single" w:sz="12" w:space="1" w:color="auto"/>
            <w:right w:val="none" w:sz="0" w:space="0" w:color="auto"/>
          </w:divBdr>
        </w:div>
        <w:div w:id="23214734">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11687</Words>
  <Characters>66617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1</cp:revision>
  <dcterms:created xsi:type="dcterms:W3CDTF">2014-09-16T00:57:00Z</dcterms:created>
  <dcterms:modified xsi:type="dcterms:W3CDTF">2014-09-16T01:00:00Z</dcterms:modified>
</cp:coreProperties>
</file>